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12" w:rsidRDefault="008D571C" w:rsidP="00754B12">
      <w:pPr>
        <w:rPr>
          <w:rFonts w:asciiTheme="minorHAnsi" w:hAnsiTheme="minorHAnsi"/>
        </w:rPr>
      </w:pPr>
      <w:r w:rsidRPr="008A735D">
        <w:rPr>
          <w:rFonts w:asciiTheme="minorHAnsi" w:hAnsiTheme="minorHAnsi"/>
          <w:b/>
          <w:sz w:val="32"/>
          <w:u w:val="single"/>
        </w:rPr>
        <w:t>PA House Bill</w:t>
      </w:r>
      <w:r w:rsidR="00806F55" w:rsidRPr="008A735D">
        <w:rPr>
          <w:rFonts w:asciiTheme="minorHAnsi" w:hAnsiTheme="minorHAnsi"/>
          <w:b/>
          <w:sz w:val="32"/>
          <w:u w:val="single"/>
        </w:rPr>
        <w:t xml:space="preserve"> 913</w:t>
      </w:r>
      <w:r w:rsidR="00754B12">
        <w:rPr>
          <w:rFonts w:asciiTheme="minorHAnsi" w:hAnsiTheme="minorHAnsi"/>
          <w:b/>
          <w:sz w:val="32"/>
          <w:u w:val="single"/>
        </w:rPr>
        <w:br/>
      </w:r>
      <w:r w:rsidR="00754B12" w:rsidRPr="00A95B32">
        <w:rPr>
          <w:rFonts w:asciiTheme="minorHAnsi" w:hAnsiTheme="minorHAnsi"/>
          <w:b/>
        </w:rPr>
        <w:t>Link</w:t>
      </w:r>
      <w:r w:rsidR="00754B12">
        <w:rPr>
          <w:rFonts w:asciiTheme="minorHAnsi" w:hAnsiTheme="minorHAnsi"/>
        </w:rPr>
        <w:t xml:space="preserve">: </w:t>
      </w:r>
      <w:r w:rsidR="00754B12">
        <w:rPr>
          <w:rFonts w:asciiTheme="minorHAnsi" w:hAnsiTheme="minorHAnsi"/>
        </w:rPr>
        <w:tab/>
      </w:r>
      <w:hyperlink r:id="rId8" w:history="1">
        <w:r w:rsidR="00754B12" w:rsidRPr="00021F4D">
          <w:rPr>
            <w:rStyle w:val="Hyperlink"/>
            <w:rFonts w:asciiTheme="minorHAnsi" w:hAnsiTheme="minorHAnsi"/>
          </w:rPr>
          <w:t>PA General Assembly – HB 913</w:t>
        </w:r>
      </w:hyperlink>
      <w:r w:rsidR="00754B12">
        <w:rPr>
          <w:rFonts w:asciiTheme="minorHAnsi" w:hAnsiTheme="minorHAnsi"/>
        </w:rPr>
        <w:t xml:space="preserve">, </w:t>
      </w:r>
      <w:hyperlink r:id="rId9" w:history="1">
        <w:r w:rsidR="00754B12" w:rsidRPr="00612340">
          <w:rPr>
            <w:rStyle w:val="Hyperlink"/>
            <w:rFonts w:asciiTheme="minorHAnsi" w:hAnsiTheme="minorHAnsi"/>
          </w:rPr>
          <w:t>History of HB 913</w:t>
        </w:r>
      </w:hyperlink>
      <w:r w:rsidR="00754B12">
        <w:rPr>
          <w:rFonts w:asciiTheme="minorHAnsi" w:hAnsiTheme="minorHAnsi"/>
        </w:rPr>
        <w:t xml:space="preserve"> </w:t>
      </w:r>
    </w:p>
    <w:p w:rsidR="00754B12" w:rsidRDefault="004D0691" w:rsidP="00754B12">
      <w:pPr>
        <w:rPr>
          <w:rFonts w:asciiTheme="minorHAnsi" w:hAnsiTheme="minorHAnsi"/>
        </w:rPr>
      </w:pPr>
      <w:r>
        <w:rPr>
          <w:rFonts w:asciiTheme="minorHAnsi" w:hAnsiTheme="minorHAnsi"/>
          <w:b/>
        </w:rPr>
        <w:t xml:space="preserve">Summary </w:t>
      </w:r>
      <w:r w:rsidR="00754B12" w:rsidRPr="00754B12">
        <w:rPr>
          <w:rFonts w:asciiTheme="minorHAnsi" w:hAnsiTheme="minorHAnsi"/>
          <w:b/>
        </w:rPr>
        <w:t>Timeline</w:t>
      </w:r>
      <w:r w:rsidR="00754B12">
        <w:rPr>
          <w:rFonts w:asciiTheme="minorHAnsi" w:hAnsiTheme="minorHAnsi"/>
        </w:rPr>
        <w:t xml:space="preserve">: </w:t>
      </w:r>
    </w:p>
    <w:p w:rsidR="00806F55" w:rsidRPr="00343B3E" w:rsidRDefault="00806F55" w:rsidP="00806F55">
      <w:pPr>
        <w:pStyle w:val="ListParagraph"/>
        <w:numPr>
          <w:ilvl w:val="0"/>
          <w:numId w:val="2"/>
        </w:numPr>
        <w:rPr>
          <w:rFonts w:asciiTheme="minorHAnsi" w:hAnsiTheme="minorHAnsi"/>
        </w:rPr>
      </w:pPr>
      <w:r w:rsidRPr="00343B3E">
        <w:rPr>
          <w:rFonts w:asciiTheme="minorHAnsi" w:hAnsiTheme="minorHAnsi"/>
        </w:rPr>
        <w:t>Feb</w:t>
      </w:r>
      <w:r w:rsidR="004D0691">
        <w:rPr>
          <w:rFonts w:asciiTheme="minorHAnsi" w:hAnsiTheme="minorHAnsi"/>
        </w:rPr>
        <w:t>.</w:t>
      </w:r>
      <w:r w:rsidRPr="00343B3E">
        <w:rPr>
          <w:rFonts w:asciiTheme="minorHAnsi" w:hAnsiTheme="minorHAnsi"/>
        </w:rPr>
        <w:t xml:space="preserve"> 15, 2017: Memo of intent posted </w:t>
      </w:r>
    </w:p>
    <w:p w:rsidR="00806F55" w:rsidRPr="00343B3E" w:rsidRDefault="00806F55" w:rsidP="00806F55">
      <w:pPr>
        <w:pStyle w:val="ListParagraph"/>
        <w:numPr>
          <w:ilvl w:val="0"/>
          <w:numId w:val="2"/>
        </w:numPr>
        <w:rPr>
          <w:rFonts w:asciiTheme="minorHAnsi" w:hAnsiTheme="minorHAnsi"/>
        </w:rPr>
      </w:pPr>
      <w:r w:rsidRPr="00343B3E">
        <w:rPr>
          <w:rFonts w:asciiTheme="minorHAnsi" w:hAnsiTheme="minorHAnsi"/>
        </w:rPr>
        <w:t>M</w:t>
      </w:r>
      <w:r w:rsidR="005152A4">
        <w:rPr>
          <w:rFonts w:asciiTheme="minorHAnsi" w:hAnsiTheme="minorHAnsi"/>
        </w:rPr>
        <w:t>arch</w:t>
      </w:r>
      <w:r w:rsidRPr="00343B3E">
        <w:rPr>
          <w:rFonts w:asciiTheme="minorHAnsi" w:hAnsiTheme="minorHAnsi"/>
        </w:rPr>
        <w:t xml:space="preserve"> 22, 2017: </w:t>
      </w:r>
      <w:r w:rsidR="004D0691">
        <w:rPr>
          <w:rFonts w:asciiTheme="minorHAnsi" w:hAnsiTheme="minorHAnsi"/>
        </w:rPr>
        <w:t>Referred to Local Government</w:t>
      </w:r>
    </w:p>
    <w:p w:rsidR="00806F55" w:rsidRDefault="005152A4" w:rsidP="00806F55">
      <w:pPr>
        <w:pStyle w:val="ListParagraph"/>
        <w:numPr>
          <w:ilvl w:val="0"/>
          <w:numId w:val="2"/>
        </w:numPr>
        <w:rPr>
          <w:rFonts w:asciiTheme="minorHAnsi" w:hAnsiTheme="minorHAnsi"/>
        </w:rPr>
      </w:pPr>
      <w:r>
        <w:rPr>
          <w:rFonts w:asciiTheme="minorHAnsi" w:hAnsiTheme="minorHAnsi"/>
        </w:rPr>
        <w:t>June</w:t>
      </w:r>
      <w:r w:rsidR="003D3300">
        <w:rPr>
          <w:rFonts w:asciiTheme="minorHAnsi" w:hAnsiTheme="minorHAnsi"/>
        </w:rPr>
        <w:t xml:space="preserve"> 7</w:t>
      </w:r>
      <w:r w:rsidR="00BE1370" w:rsidRPr="00343B3E">
        <w:rPr>
          <w:rFonts w:asciiTheme="minorHAnsi" w:hAnsiTheme="minorHAnsi"/>
        </w:rPr>
        <w:t>, 2017</w:t>
      </w:r>
      <w:r w:rsidR="00BE1370">
        <w:rPr>
          <w:rFonts w:asciiTheme="minorHAnsi" w:hAnsiTheme="minorHAnsi"/>
        </w:rPr>
        <w:t xml:space="preserve">: </w:t>
      </w:r>
      <w:r w:rsidR="004D0691">
        <w:rPr>
          <w:rFonts w:asciiTheme="minorHAnsi" w:hAnsiTheme="minorHAnsi"/>
        </w:rPr>
        <w:t>S</w:t>
      </w:r>
      <w:r w:rsidR="00BE1370">
        <w:rPr>
          <w:rFonts w:asciiTheme="minorHAnsi" w:hAnsiTheme="minorHAnsi"/>
        </w:rPr>
        <w:t>econd consideration,</w:t>
      </w:r>
      <w:r w:rsidR="004D0691">
        <w:rPr>
          <w:rFonts w:asciiTheme="minorHAnsi" w:hAnsiTheme="minorHAnsi"/>
        </w:rPr>
        <w:t xml:space="preserve"> with amendments</w:t>
      </w:r>
      <w:r w:rsidR="00BE1370">
        <w:rPr>
          <w:rFonts w:asciiTheme="minorHAnsi" w:hAnsiTheme="minorHAnsi"/>
        </w:rPr>
        <w:t xml:space="preserve"> House of Representatives</w:t>
      </w:r>
    </w:p>
    <w:p w:rsidR="004D0691" w:rsidRDefault="00E21139" w:rsidP="00E21139">
      <w:pPr>
        <w:pStyle w:val="ListParagraph"/>
        <w:numPr>
          <w:ilvl w:val="0"/>
          <w:numId w:val="2"/>
        </w:numPr>
        <w:rPr>
          <w:rFonts w:asciiTheme="minorHAnsi" w:hAnsiTheme="minorHAnsi"/>
          <w:sz w:val="23"/>
          <w:szCs w:val="23"/>
        </w:rPr>
      </w:pPr>
      <w:r w:rsidRPr="00020024">
        <w:rPr>
          <w:rFonts w:asciiTheme="minorHAnsi" w:hAnsiTheme="minorHAnsi"/>
          <w:sz w:val="23"/>
          <w:szCs w:val="23"/>
        </w:rPr>
        <w:t>June 12, 2017: Third consideration and final passage</w:t>
      </w:r>
      <w:r w:rsidR="004D0691">
        <w:rPr>
          <w:rFonts w:asciiTheme="minorHAnsi" w:hAnsiTheme="minorHAnsi"/>
          <w:sz w:val="23"/>
          <w:szCs w:val="23"/>
        </w:rPr>
        <w:t xml:space="preserve"> </w:t>
      </w:r>
    </w:p>
    <w:p w:rsidR="00E21139" w:rsidRPr="004D0691" w:rsidRDefault="004D0691" w:rsidP="004D0691">
      <w:pPr>
        <w:ind w:left="360" w:firstLine="360"/>
        <w:rPr>
          <w:rFonts w:asciiTheme="minorHAnsi" w:hAnsiTheme="minorHAnsi"/>
          <w:sz w:val="23"/>
          <w:szCs w:val="23"/>
          <w:u w:val="single"/>
        </w:rPr>
      </w:pPr>
      <w:r w:rsidRPr="004D0691">
        <w:rPr>
          <w:rFonts w:asciiTheme="minorHAnsi" w:hAnsiTheme="minorHAnsi"/>
          <w:sz w:val="23"/>
          <w:szCs w:val="23"/>
          <w:u w:val="single"/>
        </w:rPr>
        <w:t>I</w:t>
      </w:r>
      <w:r w:rsidR="00E21139" w:rsidRPr="004D0691">
        <w:rPr>
          <w:rFonts w:asciiTheme="minorHAnsi" w:hAnsiTheme="minorHAnsi"/>
          <w:sz w:val="23"/>
          <w:szCs w:val="23"/>
          <w:u w:val="single"/>
        </w:rPr>
        <w:t>n the Senate</w:t>
      </w:r>
    </w:p>
    <w:p w:rsidR="00025434" w:rsidRDefault="00025434" w:rsidP="00806F55">
      <w:pPr>
        <w:pStyle w:val="ListParagraph"/>
        <w:numPr>
          <w:ilvl w:val="0"/>
          <w:numId w:val="2"/>
        </w:numPr>
        <w:rPr>
          <w:rFonts w:asciiTheme="minorHAnsi" w:hAnsiTheme="minorHAnsi"/>
        </w:rPr>
      </w:pPr>
      <w:r>
        <w:rPr>
          <w:rFonts w:asciiTheme="minorHAnsi" w:hAnsiTheme="minorHAnsi"/>
        </w:rPr>
        <w:t xml:space="preserve">June </w:t>
      </w:r>
      <w:r w:rsidR="004D0691">
        <w:rPr>
          <w:rFonts w:asciiTheme="minorHAnsi" w:hAnsiTheme="minorHAnsi"/>
        </w:rPr>
        <w:t>16</w:t>
      </w:r>
      <w:r>
        <w:rPr>
          <w:rFonts w:asciiTheme="minorHAnsi" w:hAnsiTheme="minorHAnsi"/>
        </w:rPr>
        <w:t>, 2017: R</w:t>
      </w:r>
      <w:r w:rsidR="00492B61">
        <w:rPr>
          <w:rFonts w:asciiTheme="minorHAnsi" w:hAnsiTheme="minorHAnsi"/>
        </w:rPr>
        <w:t xml:space="preserve">eferred </w:t>
      </w:r>
      <w:r w:rsidR="004D0691">
        <w:rPr>
          <w:rFonts w:asciiTheme="minorHAnsi" w:hAnsiTheme="minorHAnsi"/>
        </w:rPr>
        <w:t xml:space="preserve">to Local Government </w:t>
      </w:r>
    </w:p>
    <w:p w:rsidR="004D0691" w:rsidRDefault="004D0691" w:rsidP="00806F55">
      <w:pPr>
        <w:pStyle w:val="ListParagraph"/>
        <w:numPr>
          <w:ilvl w:val="0"/>
          <w:numId w:val="2"/>
        </w:numPr>
        <w:rPr>
          <w:rFonts w:asciiTheme="minorHAnsi" w:hAnsiTheme="minorHAnsi"/>
        </w:rPr>
      </w:pPr>
      <w:r>
        <w:rPr>
          <w:rFonts w:asciiTheme="minorHAnsi" w:hAnsiTheme="minorHAnsi"/>
        </w:rPr>
        <w:t>Jan. 30, 2018: Reported as committed; First Consideration</w:t>
      </w:r>
    </w:p>
    <w:p w:rsidR="00BE1370" w:rsidRPr="005152A4" w:rsidRDefault="00BE1370" w:rsidP="005152A4">
      <w:pPr>
        <w:rPr>
          <w:rFonts w:asciiTheme="minorHAnsi" w:hAnsiTheme="minorHAnsi"/>
        </w:rPr>
      </w:pPr>
    </w:p>
    <w:p w:rsidR="00222C06" w:rsidRDefault="00C745A3" w:rsidP="00754B12">
      <w:pPr>
        <w:ind w:left="720" w:hanging="720"/>
        <w:rPr>
          <w:rFonts w:asciiTheme="minorHAnsi" w:hAnsiTheme="minorHAnsi"/>
        </w:rPr>
      </w:pPr>
      <w:r w:rsidRPr="00A95B32">
        <w:rPr>
          <w:rFonts w:asciiTheme="minorHAnsi" w:hAnsiTheme="minorHAnsi"/>
          <w:b/>
        </w:rPr>
        <w:t>Description</w:t>
      </w:r>
      <w:r w:rsidRPr="00343B3E">
        <w:rPr>
          <w:rFonts w:asciiTheme="minorHAnsi" w:hAnsiTheme="minorHAnsi"/>
        </w:rPr>
        <w:t>:</w:t>
      </w:r>
      <w:r w:rsidR="00806F55" w:rsidRPr="00343B3E">
        <w:rPr>
          <w:rFonts w:asciiTheme="minorHAnsi" w:hAnsiTheme="minorHAnsi"/>
        </w:rPr>
        <w:t xml:space="preserve"> </w:t>
      </w:r>
      <w:r w:rsidR="00343B3E">
        <w:rPr>
          <w:rFonts w:asciiTheme="minorHAnsi" w:hAnsiTheme="minorHAnsi"/>
        </w:rPr>
        <w:tab/>
      </w:r>
      <w:r w:rsidR="00806F55" w:rsidRPr="00343B3E">
        <w:rPr>
          <w:rFonts w:asciiTheme="minorHAnsi" w:hAnsiTheme="minorHAnsi"/>
        </w:rPr>
        <w:t xml:space="preserve">An Act amending Title 8 (Boroughs and Incorporated Towns) of the Pennsylvania </w:t>
      </w:r>
      <w:r w:rsidR="00F828DD">
        <w:rPr>
          <w:rFonts w:asciiTheme="minorHAnsi" w:hAnsiTheme="minorHAnsi"/>
        </w:rPr>
        <w:tab/>
      </w:r>
      <w:r w:rsidR="00F828DD">
        <w:rPr>
          <w:rFonts w:asciiTheme="minorHAnsi" w:hAnsiTheme="minorHAnsi"/>
        </w:rPr>
        <w:tab/>
      </w:r>
      <w:r w:rsidR="00806F55" w:rsidRPr="00343B3E">
        <w:rPr>
          <w:rFonts w:asciiTheme="minorHAnsi" w:hAnsiTheme="minorHAnsi"/>
        </w:rPr>
        <w:t xml:space="preserve">Consolidated Statutes, adding provisions related to incorporated towns, and </w:t>
      </w:r>
      <w:r w:rsidR="00F828DD">
        <w:rPr>
          <w:rFonts w:asciiTheme="minorHAnsi" w:hAnsiTheme="minorHAnsi"/>
        </w:rPr>
        <w:tab/>
      </w:r>
      <w:r w:rsidR="00F828DD">
        <w:rPr>
          <w:rFonts w:asciiTheme="minorHAnsi" w:hAnsiTheme="minorHAnsi"/>
        </w:rPr>
        <w:tab/>
      </w:r>
      <w:r w:rsidR="00806F55" w:rsidRPr="00343B3E">
        <w:rPr>
          <w:rFonts w:asciiTheme="minorHAnsi" w:hAnsiTheme="minorHAnsi"/>
        </w:rPr>
        <w:t>providing for storm water management plans and facilities.</w:t>
      </w:r>
      <w:r w:rsidR="00780CA8">
        <w:rPr>
          <w:rFonts w:asciiTheme="minorHAnsi" w:hAnsiTheme="minorHAnsi"/>
        </w:rPr>
        <w:t xml:space="preserve"> Current Printer’s </w:t>
      </w:r>
      <w:r w:rsidR="00F828DD">
        <w:rPr>
          <w:rFonts w:asciiTheme="minorHAnsi" w:hAnsiTheme="minorHAnsi"/>
        </w:rPr>
        <w:tab/>
      </w:r>
      <w:r w:rsidR="00F828DD">
        <w:rPr>
          <w:rFonts w:asciiTheme="minorHAnsi" w:hAnsiTheme="minorHAnsi"/>
        </w:rPr>
        <w:tab/>
      </w:r>
      <w:r w:rsidR="00780CA8">
        <w:rPr>
          <w:rFonts w:asciiTheme="minorHAnsi" w:hAnsiTheme="minorHAnsi"/>
        </w:rPr>
        <w:t>Number 1944.</w:t>
      </w:r>
    </w:p>
    <w:p w:rsidR="000F6E05" w:rsidRPr="00343B3E" w:rsidRDefault="000F6E05" w:rsidP="00754B12">
      <w:pPr>
        <w:ind w:left="720" w:hanging="720"/>
        <w:rPr>
          <w:rFonts w:asciiTheme="minorHAnsi" w:hAnsiTheme="minorHAnsi"/>
        </w:rPr>
      </w:pPr>
    </w:p>
    <w:p w:rsidR="00C85768" w:rsidRDefault="00C745A3" w:rsidP="000F6E05">
      <w:pPr>
        <w:ind w:left="1440" w:hanging="1440"/>
        <w:rPr>
          <w:rFonts w:asciiTheme="minorHAnsi" w:hAnsiTheme="minorHAnsi"/>
        </w:rPr>
      </w:pPr>
      <w:r w:rsidRPr="00A95B32">
        <w:rPr>
          <w:rFonts w:asciiTheme="minorHAnsi" w:hAnsiTheme="minorHAnsi"/>
          <w:b/>
        </w:rPr>
        <w:t>Sponsor</w:t>
      </w:r>
      <w:r w:rsidR="00C85768">
        <w:rPr>
          <w:rFonts w:asciiTheme="minorHAnsi" w:hAnsiTheme="minorHAnsi"/>
          <w:b/>
        </w:rPr>
        <w:t>s</w:t>
      </w:r>
      <w:r w:rsidRPr="00343B3E">
        <w:rPr>
          <w:rFonts w:asciiTheme="minorHAnsi" w:hAnsiTheme="minorHAnsi"/>
        </w:rPr>
        <w:t>:</w:t>
      </w:r>
      <w:r w:rsidR="00806F55" w:rsidRPr="00343B3E">
        <w:rPr>
          <w:rFonts w:asciiTheme="minorHAnsi" w:hAnsiTheme="minorHAnsi"/>
        </w:rPr>
        <w:t xml:space="preserve"> </w:t>
      </w:r>
      <w:r w:rsidR="00343B3E">
        <w:rPr>
          <w:rFonts w:asciiTheme="minorHAnsi" w:hAnsiTheme="minorHAnsi"/>
        </w:rPr>
        <w:tab/>
      </w:r>
      <w:r w:rsidR="00802EED">
        <w:rPr>
          <w:rFonts w:asciiTheme="minorHAnsi" w:hAnsiTheme="minorHAnsi"/>
        </w:rPr>
        <w:t xml:space="preserve">Prime Sponsor </w:t>
      </w:r>
      <w:r w:rsidR="00806F55" w:rsidRPr="00343B3E">
        <w:rPr>
          <w:rFonts w:asciiTheme="minorHAnsi" w:hAnsiTheme="minorHAnsi"/>
        </w:rPr>
        <w:t>Garth Everett (R) – District 84</w:t>
      </w:r>
    </w:p>
    <w:p w:rsidR="000F6E05" w:rsidRDefault="00C85768" w:rsidP="00C85768">
      <w:pPr>
        <w:ind w:left="1440"/>
        <w:rPr>
          <w:rFonts w:asciiTheme="minorHAnsi" w:hAnsiTheme="minorHAnsi"/>
        </w:rPr>
      </w:pPr>
      <w:r w:rsidRPr="00C85768">
        <w:rPr>
          <w:rFonts w:asciiTheme="minorHAnsi" w:hAnsiTheme="minorHAnsi"/>
        </w:rPr>
        <w:t xml:space="preserve">Irvin, Ward, Pickett, </w:t>
      </w:r>
      <w:proofErr w:type="spellStart"/>
      <w:r w:rsidRPr="00C85768">
        <w:rPr>
          <w:rFonts w:asciiTheme="minorHAnsi" w:hAnsiTheme="minorHAnsi"/>
        </w:rPr>
        <w:t>Wheeland</w:t>
      </w:r>
      <w:proofErr w:type="spellEnd"/>
      <w:r w:rsidRPr="00C85768">
        <w:rPr>
          <w:rFonts w:asciiTheme="minorHAnsi" w:hAnsiTheme="minorHAnsi"/>
        </w:rPr>
        <w:t>,</w:t>
      </w:r>
      <w:r>
        <w:rPr>
          <w:rFonts w:asciiTheme="minorHAnsi" w:hAnsiTheme="minorHAnsi"/>
        </w:rPr>
        <w:t xml:space="preserve"> Harper and </w:t>
      </w:r>
      <w:proofErr w:type="spellStart"/>
      <w:r w:rsidR="00802EED">
        <w:rPr>
          <w:rFonts w:asciiTheme="minorHAnsi" w:hAnsiTheme="minorHAnsi"/>
        </w:rPr>
        <w:t>Mustio</w:t>
      </w:r>
      <w:proofErr w:type="spellEnd"/>
    </w:p>
    <w:p w:rsidR="000F6E05" w:rsidRPr="00343B3E" w:rsidRDefault="000F6E05" w:rsidP="000F6E05">
      <w:pPr>
        <w:ind w:left="1440" w:hanging="1440"/>
        <w:rPr>
          <w:rFonts w:asciiTheme="minorHAnsi" w:hAnsiTheme="minorHAnsi"/>
        </w:rPr>
      </w:pPr>
    </w:p>
    <w:p w:rsidR="000F6E05" w:rsidRPr="000F6E05" w:rsidRDefault="00C745A3" w:rsidP="00E4348E">
      <w:pPr>
        <w:ind w:left="1440" w:hanging="1440"/>
        <w:rPr>
          <w:rFonts w:asciiTheme="minorHAnsi" w:hAnsiTheme="minorHAnsi"/>
          <w:sz w:val="23"/>
          <w:szCs w:val="23"/>
        </w:rPr>
      </w:pPr>
      <w:r w:rsidRPr="00A95B32">
        <w:rPr>
          <w:rFonts w:asciiTheme="minorHAnsi" w:hAnsiTheme="minorHAnsi"/>
          <w:b/>
        </w:rPr>
        <w:t>Status</w:t>
      </w:r>
      <w:r w:rsidRPr="00343B3E">
        <w:rPr>
          <w:rFonts w:asciiTheme="minorHAnsi" w:hAnsiTheme="minorHAnsi"/>
        </w:rPr>
        <w:t>:</w:t>
      </w:r>
      <w:r w:rsidR="00806F55" w:rsidRPr="00343B3E">
        <w:rPr>
          <w:rFonts w:asciiTheme="minorHAnsi" w:hAnsiTheme="minorHAnsi"/>
        </w:rPr>
        <w:t xml:space="preserve"> </w:t>
      </w:r>
      <w:r w:rsidR="00343B3E">
        <w:rPr>
          <w:rFonts w:asciiTheme="minorHAnsi" w:hAnsiTheme="minorHAnsi"/>
        </w:rPr>
        <w:tab/>
      </w:r>
      <w:r w:rsidR="00E4348E">
        <w:rPr>
          <w:rFonts w:asciiTheme="minorHAnsi" w:hAnsiTheme="minorHAnsi"/>
        </w:rPr>
        <w:t xml:space="preserve">Referred to Local Government June 16, 2017. </w:t>
      </w:r>
      <w:r w:rsidR="00806F55" w:rsidRPr="000F6E05">
        <w:rPr>
          <w:rFonts w:asciiTheme="minorHAnsi" w:hAnsiTheme="minorHAnsi"/>
          <w:sz w:val="23"/>
          <w:szCs w:val="23"/>
        </w:rPr>
        <w:t>Re</w:t>
      </w:r>
      <w:r w:rsidR="00EA4DE7">
        <w:rPr>
          <w:rFonts w:asciiTheme="minorHAnsi" w:hAnsiTheme="minorHAnsi"/>
          <w:sz w:val="23"/>
          <w:szCs w:val="23"/>
        </w:rPr>
        <w:t xml:space="preserve">ported as </w:t>
      </w:r>
      <w:r w:rsidR="00E4348E">
        <w:rPr>
          <w:rFonts w:asciiTheme="minorHAnsi" w:hAnsiTheme="minorHAnsi"/>
          <w:sz w:val="23"/>
          <w:szCs w:val="23"/>
        </w:rPr>
        <w:t xml:space="preserve">committed Jan. 30, 2018.  First Consideration </w:t>
      </w:r>
      <w:r w:rsidR="00EA4DE7">
        <w:rPr>
          <w:rFonts w:asciiTheme="minorHAnsi" w:hAnsiTheme="minorHAnsi"/>
          <w:sz w:val="23"/>
          <w:szCs w:val="23"/>
        </w:rPr>
        <w:t xml:space="preserve">Jan. 30, 2018 </w:t>
      </w:r>
      <w:r w:rsidR="00806F55" w:rsidRPr="000F6E05">
        <w:rPr>
          <w:rFonts w:asciiTheme="minorHAnsi" w:hAnsiTheme="minorHAnsi"/>
          <w:sz w:val="23"/>
          <w:szCs w:val="23"/>
        </w:rPr>
        <w:t xml:space="preserve">[Senate]. </w:t>
      </w:r>
      <w:r w:rsidR="00EA4DE7">
        <w:rPr>
          <w:rFonts w:asciiTheme="minorHAnsi" w:hAnsiTheme="minorHAnsi"/>
          <w:sz w:val="23"/>
          <w:szCs w:val="23"/>
        </w:rPr>
        <w:tab/>
      </w:r>
      <w:r w:rsidR="00EA4DE7">
        <w:rPr>
          <w:rFonts w:asciiTheme="minorHAnsi" w:hAnsiTheme="minorHAnsi"/>
          <w:sz w:val="23"/>
          <w:szCs w:val="23"/>
        </w:rPr>
        <w:tab/>
      </w:r>
      <w:r w:rsidR="00EA4DE7">
        <w:rPr>
          <w:rFonts w:asciiTheme="minorHAnsi" w:hAnsiTheme="minorHAnsi"/>
          <w:sz w:val="23"/>
          <w:szCs w:val="23"/>
        </w:rPr>
        <w:tab/>
      </w:r>
    </w:p>
    <w:p w:rsidR="000F6E05" w:rsidRDefault="000F6E05" w:rsidP="00C745A3">
      <w:pPr>
        <w:rPr>
          <w:rFonts w:asciiTheme="minorHAnsi" w:hAnsiTheme="minorHAnsi"/>
        </w:rPr>
      </w:pPr>
    </w:p>
    <w:p w:rsidR="000F6E05" w:rsidRDefault="00343B3E" w:rsidP="00C745A3">
      <w:pPr>
        <w:rPr>
          <w:rFonts w:asciiTheme="minorHAnsi" w:hAnsiTheme="minorHAnsi"/>
        </w:rPr>
      </w:pPr>
      <w:r w:rsidRPr="00A95B32">
        <w:rPr>
          <w:rFonts w:asciiTheme="minorHAnsi" w:hAnsiTheme="minorHAnsi"/>
          <w:b/>
        </w:rPr>
        <w:t>Fiscal Impact</w:t>
      </w:r>
      <w:r w:rsidRPr="00343B3E">
        <w:rPr>
          <w:rFonts w:asciiTheme="minorHAnsi" w:hAnsiTheme="minorHAnsi"/>
        </w:rPr>
        <w:t xml:space="preserve">: </w:t>
      </w:r>
      <w:r>
        <w:rPr>
          <w:rFonts w:asciiTheme="minorHAnsi" w:hAnsiTheme="minorHAnsi"/>
        </w:rPr>
        <w:tab/>
      </w:r>
      <w:r w:rsidRPr="000F6E05">
        <w:rPr>
          <w:rFonts w:asciiTheme="minorHAnsi" w:hAnsiTheme="minorHAnsi"/>
          <w:sz w:val="23"/>
          <w:szCs w:val="23"/>
        </w:rPr>
        <w:t xml:space="preserve">This legislation would have no adverse fiscal impact on Commonwealth or the </w:t>
      </w:r>
      <w:r w:rsidRPr="000F6E05">
        <w:rPr>
          <w:rFonts w:asciiTheme="minorHAnsi" w:hAnsiTheme="minorHAnsi"/>
          <w:sz w:val="23"/>
          <w:szCs w:val="23"/>
        </w:rPr>
        <w:tab/>
      </w:r>
      <w:r w:rsidRPr="000F6E05">
        <w:rPr>
          <w:rFonts w:asciiTheme="minorHAnsi" w:hAnsiTheme="minorHAnsi"/>
          <w:sz w:val="23"/>
          <w:szCs w:val="23"/>
        </w:rPr>
        <w:tab/>
      </w:r>
      <w:r w:rsidRPr="000F6E05">
        <w:rPr>
          <w:rFonts w:asciiTheme="minorHAnsi" w:hAnsiTheme="minorHAnsi"/>
          <w:sz w:val="23"/>
          <w:szCs w:val="23"/>
        </w:rPr>
        <w:tab/>
        <w:t xml:space="preserve">Town of Bloomsburg funds but would provide the Town of Bloomsburg with the </w:t>
      </w:r>
      <w:r w:rsidRPr="000F6E05">
        <w:rPr>
          <w:rFonts w:asciiTheme="minorHAnsi" w:hAnsiTheme="minorHAnsi"/>
          <w:sz w:val="23"/>
          <w:szCs w:val="23"/>
        </w:rPr>
        <w:tab/>
      </w:r>
      <w:r w:rsidRPr="000F6E05">
        <w:rPr>
          <w:rFonts w:asciiTheme="minorHAnsi" w:hAnsiTheme="minorHAnsi"/>
          <w:sz w:val="23"/>
          <w:szCs w:val="23"/>
        </w:rPr>
        <w:tab/>
      </w:r>
      <w:r w:rsidRPr="000F6E05">
        <w:rPr>
          <w:rFonts w:asciiTheme="minorHAnsi" w:hAnsiTheme="minorHAnsi"/>
          <w:sz w:val="23"/>
          <w:szCs w:val="23"/>
        </w:rPr>
        <w:tab/>
        <w:t xml:space="preserve">opportunity to levy a fee to generate new revenue for storm water </w:t>
      </w:r>
      <w:r w:rsidRPr="000F6E05">
        <w:rPr>
          <w:rFonts w:asciiTheme="minorHAnsi" w:hAnsiTheme="minorHAnsi"/>
          <w:sz w:val="23"/>
          <w:szCs w:val="23"/>
        </w:rPr>
        <w:tab/>
      </w:r>
      <w:r w:rsidRPr="000F6E05">
        <w:rPr>
          <w:rFonts w:asciiTheme="minorHAnsi" w:hAnsiTheme="minorHAnsi"/>
          <w:sz w:val="23"/>
          <w:szCs w:val="23"/>
        </w:rPr>
        <w:tab/>
      </w:r>
      <w:r w:rsidRPr="000F6E05">
        <w:rPr>
          <w:rFonts w:asciiTheme="minorHAnsi" w:hAnsiTheme="minorHAnsi"/>
          <w:sz w:val="23"/>
          <w:szCs w:val="23"/>
        </w:rPr>
        <w:tab/>
      </w:r>
      <w:r w:rsidRPr="000F6E05">
        <w:rPr>
          <w:rFonts w:asciiTheme="minorHAnsi" w:hAnsiTheme="minorHAnsi"/>
          <w:sz w:val="23"/>
          <w:szCs w:val="23"/>
        </w:rPr>
        <w:tab/>
      </w:r>
      <w:r w:rsidR="000F6E05">
        <w:rPr>
          <w:rFonts w:asciiTheme="minorHAnsi" w:hAnsiTheme="minorHAnsi"/>
          <w:sz w:val="23"/>
          <w:szCs w:val="23"/>
        </w:rPr>
        <w:tab/>
      </w:r>
      <w:r w:rsidRPr="000F6E05">
        <w:rPr>
          <w:rFonts w:asciiTheme="minorHAnsi" w:hAnsiTheme="minorHAnsi"/>
          <w:sz w:val="23"/>
          <w:szCs w:val="23"/>
        </w:rPr>
        <w:t>management.</w:t>
      </w:r>
    </w:p>
    <w:p w:rsidR="000F6E05" w:rsidRDefault="000F6E05" w:rsidP="00C745A3">
      <w:pPr>
        <w:rPr>
          <w:rFonts w:asciiTheme="minorHAnsi" w:hAnsiTheme="minorHAnsi"/>
        </w:rPr>
      </w:pPr>
    </w:p>
    <w:p w:rsidR="00F77488" w:rsidRPr="000F6E05" w:rsidRDefault="006E6313" w:rsidP="00C65E95">
      <w:pPr>
        <w:ind w:left="1440" w:hanging="1440"/>
        <w:rPr>
          <w:rFonts w:asciiTheme="minorHAnsi" w:hAnsiTheme="minorHAnsi"/>
          <w:sz w:val="23"/>
          <w:szCs w:val="23"/>
        </w:rPr>
      </w:pPr>
      <w:r w:rsidRPr="00222C06">
        <w:rPr>
          <w:rFonts w:asciiTheme="minorHAnsi" w:hAnsiTheme="minorHAnsi"/>
          <w:b/>
        </w:rPr>
        <w:t>Analysis</w:t>
      </w:r>
      <w:r w:rsidRPr="00222C06">
        <w:rPr>
          <w:rFonts w:asciiTheme="minorHAnsi" w:hAnsiTheme="minorHAnsi"/>
        </w:rPr>
        <w:t xml:space="preserve">: </w:t>
      </w:r>
      <w:r w:rsidR="00C65E95" w:rsidRPr="00222C06">
        <w:rPr>
          <w:rFonts w:asciiTheme="minorHAnsi" w:hAnsiTheme="minorHAnsi"/>
        </w:rPr>
        <w:tab/>
      </w:r>
      <w:r w:rsidRPr="000F6E05">
        <w:rPr>
          <w:rFonts w:asciiTheme="minorHAnsi" w:hAnsiTheme="minorHAnsi"/>
          <w:sz w:val="23"/>
          <w:szCs w:val="23"/>
        </w:rPr>
        <w:t xml:space="preserve">This legislation will allow the Town of Bloomsburg to collect a uniform and reasonable fee to be used for storm water management. Any money collected by the Town for storm water management shall be used for the planning, management, implementation, construction and maintenance of storm water facilities within the Town. </w:t>
      </w:r>
    </w:p>
    <w:p w:rsidR="00F77488" w:rsidRPr="000F6E05" w:rsidRDefault="00F77488" w:rsidP="00C65E95">
      <w:pPr>
        <w:ind w:left="1440" w:hanging="1440"/>
        <w:rPr>
          <w:rFonts w:asciiTheme="minorHAnsi" w:hAnsiTheme="minorHAnsi"/>
          <w:sz w:val="23"/>
          <w:szCs w:val="23"/>
        </w:rPr>
      </w:pPr>
    </w:p>
    <w:p w:rsidR="00222C06" w:rsidRPr="000F6E05" w:rsidRDefault="006E6313" w:rsidP="00222C06">
      <w:pPr>
        <w:ind w:left="1440"/>
        <w:rPr>
          <w:rFonts w:asciiTheme="minorHAnsi" w:hAnsiTheme="minorHAnsi"/>
          <w:sz w:val="23"/>
          <w:szCs w:val="23"/>
        </w:rPr>
      </w:pPr>
      <w:r w:rsidRPr="000F6E05">
        <w:rPr>
          <w:rFonts w:asciiTheme="minorHAnsi" w:hAnsiTheme="minorHAnsi"/>
          <w:sz w:val="23"/>
          <w:szCs w:val="23"/>
        </w:rPr>
        <w:t>When calculating the fee, the Town shall take into account the characteristics of the property, including the installation or maintenance of storm water facilities on the property that meet best management practices and are approved or inspected by the Town. The Town can only asses</w:t>
      </w:r>
      <w:r w:rsidR="00222C06" w:rsidRPr="000F6E05">
        <w:rPr>
          <w:rFonts w:asciiTheme="minorHAnsi" w:hAnsiTheme="minorHAnsi"/>
          <w:sz w:val="23"/>
          <w:szCs w:val="23"/>
        </w:rPr>
        <w:t>s the fee in one of three ways:</w:t>
      </w:r>
    </w:p>
    <w:p w:rsidR="00222C06" w:rsidRPr="000F6E05" w:rsidRDefault="006E6313" w:rsidP="00222C06">
      <w:pPr>
        <w:pStyle w:val="ListParagraph"/>
        <w:numPr>
          <w:ilvl w:val="0"/>
          <w:numId w:val="3"/>
        </w:numPr>
        <w:rPr>
          <w:rFonts w:asciiTheme="minorHAnsi" w:hAnsiTheme="minorHAnsi"/>
          <w:sz w:val="23"/>
          <w:szCs w:val="23"/>
        </w:rPr>
      </w:pPr>
      <w:r w:rsidRPr="000F6E05">
        <w:rPr>
          <w:rFonts w:asciiTheme="minorHAnsi" w:hAnsiTheme="minorHAnsi"/>
          <w:sz w:val="23"/>
          <w:szCs w:val="23"/>
        </w:rPr>
        <w:t xml:space="preserve">On the entire Town. </w:t>
      </w:r>
    </w:p>
    <w:p w:rsidR="00222C06" w:rsidRPr="000F6E05" w:rsidRDefault="006E6313" w:rsidP="00222C06">
      <w:pPr>
        <w:pStyle w:val="ListParagraph"/>
        <w:numPr>
          <w:ilvl w:val="0"/>
          <w:numId w:val="3"/>
        </w:numPr>
        <w:rPr>
          <w:rFonts w:asciiTheme="minorHAnsi" w:hAnsiTheme="minorHAnsi"/>
          <w:sz w:val="23"/>
          <w:szCs w:val="23"/>
        </w:rPr>
      </w:pPr>
      <w:r w:rsidRPr="000F6E05">
        <w:rPr>
          <w:rFonts w:asciiTheme="minorHAnsi" w:hAnsiTheme="minorHAnsi"/>
          <w:sz w:val="23"/>
          <w:szCs w:val="23"/>
        </w:rPr>
        <w:t xml:space="preserve">On properties benefited by a specific project. </w:t>
      </w:r>
    </w:p>
    <w:p w:rsidR="00222C06" w:rsidRPr="000F6E05" w:rsidRDefault="006E6313" w:rsidP="00222C06">
      <w:pPr>
        <w:pStyle w:val="ListParagraph"/>
        <w:numPr>
          <w:ilvl w:val="0"/>
          <w:numId w:val="3"/>
        </w:numPr>
        <w:rPr>
          <w:rFonts w:asciiTheme="minorHAnsi" w:hAnsiTheme="minorHAnsi"/>
          <w:sz w:val="23"/>
          <w:szCs w:val="23"/>
        </w:rPr>
      </w:pPr>
      <w:r w:rsidRPr="000F6E05">
        <w:rPr>
          <w:rFonts w:asciiTheme="minorHAnsi" w:hAnsiTheme="minorHAnsi"/>
          <w:sz w:val="23"/>
          <w:szCs w:val="23"/>
        </w:rPr>
        <w:t xml:space="preserve">Through the creation of a storm water management district. </w:t>
      </w:r>
    </w:p>
    <w:p w:rsidR="00C41ECC" w:rsidRPr="000F6E05" w:rsidRDefault="00C41ECC" w:rsidP="00C41ECC">
      <w:pPr>
        <w:rPr>
          <w:rFonts w:asciiTheme="minorHAnsi" w:hAnsiTheme="minorHAnsi"/>
          <w:sz w:val="23"/>
          <w:szCs w:val="23"/>
        </w:rPr>
      </w:pPr>
    </w:p>
    <w:p w:rsidR="000F6E05" w:rsidRPr="000F6E05" w:rsidRDefault="006E6313" w:rsidP="000F6E05">
      <w:pPr>
        <w:ind w:left="1440"/>
        <w:rPr>
          <w:rFonts w:asciiTheme="minorHAnsi" w:hAnsiTheme="minorHAnsi"/>
          <w:sz w:val="23"/>
          <w:szCs w:val="23"/>
        </w:rPr>
      </w:pPr>
      <w:r w:rsidRPr="000F6E05">
        <w:rPr>
          <w:rFonts w:asciiTheme="minorHAnsi" w:hAnsiTheme="minorHAnsi"/>
          <w:sz w:val="23"/>
          <w:szCs w:val="23"/>
        </w:rPr>
        <w:t>Any fee that is assessed by the Town is to be filed with the Town treasurer, and can be collected by annual or installment payments, as specified by the Town’s ordinance.</w:t>
      </w:r>
    </w:p>
    <w:p w:rsidR="00020024" w:rsidRDefault="00020024" w:rsidP="00393ADB">
      <w:pPr>
        <w:rPr>
          <w:rFonts w:asciiTheme="minorHAnsi" w:hAnsiTheme="minorHAnsi"/>
        </w:rPr>
      </w:pPr>
    </w:p>
    <w:p w:rsidR="00393ADB" w:rsidRPr="00E649FC" w:rsidRDefault="008D571C" w:rsidP="00393ADB">
      <w:pPr>
        <w:rPr>
          <w:rFonts w:asciiTheme="minorHAnsi" w:hAnsiTheme="minorHAnsi"/>
        </w:rPr>
      </w:pPr>
      <w:r w:rsidRPr="008A735D">
        <w:rPr>
          <w:rFonts w:asciiTheme="minorHAnsi" w:hAnsiTheme="minorHAnsi"/>
          <w:b/>
          <w:sz w:val="32"/>
          <w:szCs w:val="32"/>
          <w:u w:val="single"/>
        </w:rPr>
        <w:lastRenderedPageBreak/>
        <w:t>PA House Bill 914</w:t>
      </w:r>
      <w:r w:rsidR="00393ADB">
        <w:rPr>
          <w:rFonts w:asciiTheme="minorHAnsi" w:hAnsiTheme="minorHAnsi"/>
          <w:b/>
          <w:sz w:val="32"/>
          <w:szCs w:val="32"/>
          <w:u w:val="single"/>
        </w:rPr>
        <w:br/>
      </w:r>
      <w:r w:rsidR="00393ADB" w:rsidRPr="00A95B32">
        <w:rPr>
          <w:rFonts w:asciiTheme="minorHAnsi" w:hAnsiTheme="minorHAnsi"/>
          <w:b/>
        </w:rPr>
        <w:t>Link</w:t>
      </w:r>
      <w:r w:rsidR="00393ADB">
        <w:rPr>
          <w:rFonts w:asciiTheme="minorHAnsi" w:hAnsiTheme="minorHAnsi"/>
        </w:rPr>
        <w:t xml:space="preserve">: </w:t>
      </w:r>
      <w:r w:rsidR="00393ADB">
        <w:rPr>
          <w:rFonts w:asciiTheme="minorHAnsi" w:hAnsiTheme="minorHAnsi"/>
        </w:rPr>
        <w:tab/>
      </w:r>
      <w:r w:rsidR="00393ADB">
        <w:rPr>
          <w:rFonts w:asciiTheme="minorHAnsi" w:hAnsiTheme="minorHAnsi"/>
        </w:rPr>
        <w:tab/>
      </w:r>
      <w:hyperlink r:id="rId10" w:history="1">
        <w:r w:rsidR="00393ADB" w:rsidRPr="00021F4D">
          <w:rPr>
            <w:rStyle w:val="Hyperlink"/>
            <w:rFonts w:asciiTheme="minorHAnsi" w:hAnsiTheme="minorHAnsi"/>
          </w:rPr>
          <w:t>PA General Assembly – HB 91</w:t>
        </w:r>
        <w:r w:rsidR="00393ADB">
          <w:rPr>
            <w:rStyle w:val="Hyperlink"/>
            <w:rFonts w:asciiTheme="minorHAnsi" w:hAnsiTheme="minorHAnsi"/>
          </w:rPr>
          <w:t>4</w:t>
        </w:r>
      </w:hyperlink>
      <w:r w:rsidR="00393ADB">
        <w:rPr>
          <w:rFonts w:asciiTheme="minorHAnsi" w:hAnsiTheme="minorHAnsi"/>
        </w:rPr>
        <w:t xml:space="preserve">, </w:t>
      </w:r>
      <w:hyperlink r:id="rId11" w:history="1">
        <w:r w:rsidR="00393ADB" w:rsidRPr="006E228A">
          <w:rPr>
            <w:rStyle w:val="Hyperlink"/>
            <w:rFonts w:asciiTheme="minorHAnsi" w:hAnsiTheme="minorHAnsi"/>
          </w:rPr>
          <w:t>History of HB 914</w:t>
        </w:r>
      </w:hyperlink>
    </w:p>
    <w:p w:rsidR="008D571C" w:rsidRPr="00393ADB" w:rsidRDefault="00393ADB" w:rsidP="008D571C">
      <w:pPr>
        <w:rPr>
          <w:rFonts w:asciiTheme="minorHAnsi" w:hAnsiTheme="minorHAnsi"/>
          <w:b/>
        </w:rPr>
      </w:pPr>
      <w:r w:rsidRPr="00393ADB">
        <w:rPr>
          <w:rFonts w:asciiTheme="minorHAnsi" w:hAnsiTheme="minorHAnsi"/>
          <w:b/>
        </w:rPr>
        <w:t>Timeline</w:t>
      </w:r>
      <w:r>
        <w:rPr>
          <w:rFonts w:asciiTheme="minorHAnsi" w:hAnsiTheme="minorHAnsi"/>
          <w:b/>
        </w:rPr>
        <w:t>:</w:t>
      </w:r>
    </w:p>
    <w:p w:rsidR="00DE16AA" w:rsidRPr="00020024" w:rsidRDefault="00DE16AA" w:rsidP="00DE16AA">
      <w:pPr>
        <w:pStyle w:val="ListParagraph"/>
        <w:numPr>
          <w:ilvl w:val="0"/>
          <w:numId w:val="2"/>
        </w:numPr>
        <w:rPr>
          <w:rFonts w:asciiTheme="minorHAnsi" w:hAnsiTheme="minorHAnsi"/>
          <w:sz w:val="23"/>
          <w:szCs w:val="23"/>
        </w:rPr>
      </w:pPr>
      <w:r w:rsidRPr="00020024">
        <w:rPr>
          <w:rFonts w:asciiTheme="minorHAnsi" w:hAnsiTheme="minorHAnsi"/>
          <w:sz w:val="23"/>
          <w:szCs w:val="23"/>
        </w:rPr>
        <w:t xml:space="preserve">Feb 6, 2017: Memo of intent posted </w:t>
      </w:r>
    </w:p>
    <w:p w:rsidR="00DE16AA" w:rsidRPr="00020024" w:rsidRDefault="00DE16AA" w:rsidP="00DE16AA">
      <w:pPr>
        <w:pStyle w:val="ListParagraph"/>
        <w:numPr>
          <w:ilvl w:val="0"/>
          <w:numId w:val="2"/>
        </w:numPr>
        <w:rPr>
          <w:rFonts w:asciiTheme="minorHAnsi" w:hAnsiTheme="minorHAnsi"/>
          <w:sz w:val="23"/>
          <w:szCs w:val="23"/>
        </w:rPr>
      </w:pPr>
      <w:r w:rsidRPr="00020024">
        <w:rPr>
          <w:rFonts w:asciiTheme="minorHAnsi" w:hAnsiTheme="minorHAnsi"/>
          <w:sz w:val="23"/>
          <w:szCs w:val="23"/>
        </w:rPr>
        <w:t>March 22, 2017: Referred to Local Government</w:t>
      </w:r>
    </w:p>
    <w:p w:rsidR="000843BA" w:rsidRPr="00020024" w:rsidRDefault="000843BA" w:rsidP="00DE16AA">
      <w:pPr>
        <w:pStyle w:val="ListParagraph"/>
        <w:numPr>
          <w:ilvl w:val="0"/>
          <w:numId w:val="2"/>
        </w:numPr>
        <w:rPr>
          <w:rFonts w:asciiTheme="minorHAnsi" w:hAnsiTheme="minorHAnsi"/>
          <w:sz w:val="23"/>
          <w:szCs w:val="23"/>
        </w:rPr>
      </w:pPr>
      <w:r w:rsidRPr="00020024">
        <w:rPr>
          <w:rFonts w:asciiTheme="minorHAnsi" w:hAnsiTheme="minorHAnsi"/>
          <w:sz w:val="23"/>
          <w:szCs w:val="23"/>
        </w:rPr>
        <w:t>June 12, 2017: Third consideration and final passage</w:t>
      </w:r>
    </w:p>
    <w:p w:rsidR="00DE16AA" w:rsidRPr="00020024" w:rsidRDefault="00DE16AA" w:rsidP="00DE16AA">
      <w:pPr>
        <w:pStyle w:val="ListParagraph"/>
        <w:numPr>
          <w:ilvl w:val="0"/>
          <w:numId w:val="2"/>
        </w:numPr>
        <w:rPr>
          <w:rFonts w:asciiTheme="minorHAnsi" w:hAnsiTheme="minorHAnsi"/>
          <w:sz w:val="23"/>
          <w:szCs w:val="23"/>
        </w:rPr>
      </w:pPr>
      <w:r w:rsidRPr="00020024">
        <w:rPr>
          <w:rFonts w:asciiTheme="minorHAnsi" w:hAnsiTheme="minorHAnsi"/>
          <w:sz w:val="23"/>
          <w:szCs w:val="23"/>
        </w:rPr>
        <w:t>June 22, 2017: R</w:t>
      </w:r>
      <w:r w:rsidR="000843BA" w:rsidRPr="00020024">
        <w:rPr>
          <w:rFonts w:asciiTheme="minorHAnsi" w:hAnsiTheme="minorHAnsi"/>
          <w:sz w:val="23"/>
          <w:szCs w:val="23"/>
        </w:rPr>
        <w:t>eferred to Local Government</w:t>
      </w:r>
    </w:p>
    <w:p w:rsidR="009866F5" w:rsidRPr="004D0691" w:rsidRDefault="009866F5" w:rsidP="009866F5">
      <w:pPr>
        <w:ind w:left="360" w:firstLine="360"/>
        <w:rPr>
          <w:rFonts w:asciiTheme="minorHAnsi" w:hAnsiTheme="minorHAnsi"/>
          <w:sz w:val="23"/>
          <w:szCs w:val="23"/>
          <w:u w:val="single"/>
        </w:rPr>
      </w:pPr>
      <w:r w:rsidRPr="004D0691">
        <w:rPr>
          <w:rFonts w:asciiTheme="minorHAnsi" w:hAnsiTheme="minorHAnsi"/>
          <w:sz w:val="23"/>
          <w:szCs w:val="23"/>
          <w:u w:val="single"/>
        </w:rPr>
        <w:t>In the Senate</w:t>
      </w:r>
    </w:p>
    <w:p w:rsidR="009866F5" w:rsidRDefault="009866F5" w:rsidP="009866F5">
      <w:pPr>
        <w:pStyle w:val="ListParagraph"/>
        <w:numPr>
          <w:ilvl w:val="0"/>
          <w:numId w:val="2"/>
        </w:numPr>
        <w:rPr>
          <w:rFonts w:asciiTheme="minorHAnsi" w:hAnsiTheme="minorHAnsi"/>
        </w:rPr>
      </w:pPr>
      <w:r>
        <w:rPr>
          <w:rFonts w:asciiTheme="minorHAnsi" w:hAnsiTheme="minorHAnsi"/>
        </w:rPr>
        <w:t xml:space="preserve">June 16, 2017: Referred to Local Government </w:t>
      </w:r>
    </w:p>
    <w:p w:rsidR="009866F5" w:rsidRDefault="009866F5" w:rsidP="009866F5">
      <w:pPr>
        <w:pStyle w:val="ListParagraph"/>
        <w:numPr>
          <w:ilvl w:val="0"/>
          <w:numId w:val="2"/>
        </w:numPr>
        <w:rPr>
          <w:rFonts w:asciiTheme="minorHAnsi" w:hAnsiTheme="minorHAnsi"/>
        </w:rPr>
      </w:pPr>
      <w:r>
        <w:rPr>
          <w:rFonts w:asciiTheme="minorHAnsi" w:hAnsiTheme="minorHAnsi"/>
        </w:rPr>
        <w:t>Jan. 30, 2018: Reported as committed; First Consideration</w:t>
      </w:r>
    </w:p>
    <w:p w:rsidR="00DE16AA" w:rsidRDefault="00DE16AA" w:rsidP="008D571C">
      <w:pPr>
        <w:rPr>
          <w:rFonts w:asciiTheme="minorHAnsi" w:hAnsiTheme="minorHAnsi"/>
          <w:b/>
          <w:u w:val="single"/>
        </w:rPr>
      </w:pPr>
    </w:p>
    <w:p w:rsidR="008D571C" w:rsidRDefault="008D571C" w:rsidP="00B04E4C">
      <w:pPr>
        <w:ind w:left="1440" w:hanging="1440"/>
        <w:rPr>
          <w:rFonts w:asciiTheme="minorHAnsi" w:hAnsiTheme="minorHAnsi"/>
          <w:sz w:val="23"/>
          <w:szCs w:val="23"/>
        </w:rPr>
      </w:pPr>
      <w:r w:rsidRPr="00DE16AA">
        <w:rPr>
          <w:rFonts w:asciiTheme="minorHAnsi" w:hAnsiTheme="minorHAnsi"/>
          <w:b/>
        </w:rPr>
        <w:t>Description</w:t>
      </w:r>
      <w:r w:rsidRPr="00343B3E">
        <w:rPr>
          <w:rFonts w:asciiTheme="minorHAnsi" w:hAnsiTheme="minorHAnsi"/>
        </w:rPr>
        <w:t>:</w:t>
      </w:r>
      <w:r w:rsidR="00B04E4C">
        <w:rPr>
          <w:rFonts w:asciiTheme="minorHAnsi" w:hAnsiTheme="minorHAnsi"/>
        </w:rPr>
        <w:tab/>
      </w:r>
      <w:r w:rsidR="00B04E4C" w:rsidRPr="00020024">
        <w:rPr>
          <w:rFonts w:asciiTheme="minorHAnsi" w:hAnsiTheme="minorHAnsi"/>
          <w:sz w:val="23"/>
          <w:szCs w:val="23"/>
        </w:rPr>
        <w:t>An Act amending Title 8 (Boroughs and Incorporated Towns) of the Pennsylvania Consolidated Statutes, in storm sewers and watercourses, further providing for authority of boroughs and for manner of financing work.</w:t>
      </w:r>
      <w:r w:rsidR="005D2437" w:rsidRPr="00020024">
        <w:rPr>
          <w:rFonts w:asciiTheme="minorHAnsi" w:hAnsiTheme="minorHAnsi"/>
          <w:sz w:val="23"/>
          <w:szCs w:val="23"/>
        </w:rPr>
        <w:t xml:space="preserve"> </w:t>
      </w:r>
      <w:proofErr w:type="gramStart"/>
      <w:r w:rsidR="005D2437" w:rsidRPr="00020024">
        <w:rPr>
          <w:rFonts w:asciiTheme="minorHAnsi" w:hAnsiTheme="minorHAnsi"/>
          <w:sz w:val="23"/>
          <w:szCs w:val="23"/>
        </w:rPr>
        <w:t>Current Printer’s Number 1</w:t>
      </w:r>
      <w:r w:rsidR="00DE16AA" w:rsidRPr="00020024">
        <w:rPr>
          <w:rFonts w:asciiTheme="minorHAnsi" w:hAnsiTheme="minorHAnsi"/>
          <w:sz w:val="23"/>
          <w:szCs w:val="23"/>
        </w:rPr>
        <w:t>945</w:t>
      </w:r>
      <w:r w:rsidR="005D2437" w:rsidRPr="00020024">
        <w:rPr>
          <w:rFonts w:asciiTheme="minorHAnsi" w:hAnsiTheme="minorHAnsi"/>
          <w:sz w:val="23"/>
          <w:szCs w:val="23"/>
        </w:rPr>
        <w:t>.</w:t>
      </w:r>
      <w:proofErr w:type="gramEnd"/>
    </w:p>
    <w:p w:rsidR="009866F5" w:rsidRPr="00343B3E" w:rsidRDefault="009866F5" w:rsidP="00B04E4C">
      <w:pPr>
        <w:ind w:left="1440" w:hanging="1440"/>
        <w:rPr>
          <w:rFonts w:asciiTheme="minorHAnsi" w:hAnsiTheme="minorHAnsi"/>
        </w:rPr>
      </w:pPr>
    </w:p>
    <w:p w:rsidR="008D571C" w:rsidRDefault="008D571C" w:rsidP="00802EED">
      <w:pPr>
        <w:ind w:left="1440" w:hanging="1440"/>
        <w:rPr>
          <w:rFonts w:asciiTheme="minorHAnsi" w:hAnsiTheme="minorHAnsi"/>
          <w:sz w:val="23"/>
          <w:szCs w:val="23"/>
        </w:rPr>
      </w:pPr>
      <w:r w:rsidRPr="00DE16AA">
        <w:rPr>
          <w:rFonts w:asciiTheme="minorHAnsi" w:hAnsiTheme="minorHAnsi"/>
          <w:b/>
        </w:rPr>
        <w:t>Sponsor</w:t>
      </w:r>
      <w:r w:rsidRPr="00343B3E">
        <w:rPr>
          <w:rFonts w:asciiTheme="minorHAnsi" w:hAnsiTheme="minorHAnsi"/>
        </w:rPr>
        <w:t>:</w:t>
      </w:r>
      <w:r w:rsidR="00DE16AA" w:rsidRPr="00DE16AA">
        <w:rPr>
          <w:rFonts w:asciiTheme="minorHAnsi" w:hAnsiTheme="minorHAnsi"/>
        </w:rPr>
        <w:t xml:space="preserve"> </w:t>
      </w:r>
      <w:r w:rsidR="00DE16AA">
        <w:rPr>
          <w:rFonts w:asciiTheme="minorHAnsi" w:hAnsiTheme="minorHAnsi"/>
        </w:rPr>
        <w:tab/>
      </w:r>
      <w:r w:rsidR="00802EED" w:rsidRPr="00020024">
        <w:rPr>
          <w:rFonts w:asciiTheme="minorHAnsi" w:hAnsiTheme="minorHAnsi"/>
          <w:sz w:val="23"/>
          <w:szCs w:val="23"/>
        </w:rPr>
        <w:t xml:space="preserve">Prime Sponsor Garth Everett (R) – District 84, others Millard, Pickett, Freeman, </w:t>
      </w:r>
      <w:proofErr w:type="spellStart"/>
      <w:r w:rsidR="00802EED" w:rsidRPr="00020024">
        <w:rPr>
          <w:rFonts w:asciiTheme="minorHAnsi" w:hAnsiTheme="minorHAnsi"/>
          <w:sz w:val="23"/>
          <w:szCs w:val="23"/>
        </w:rPr>
        <w:t>Wheeland</w:t>
      </w:r>
      <w:proofErr w:type="spellEnd"/>
      <w:r w:rsidR="00802EED" w:rsidRPr="00020024">
        <w:rPr>
          <w:rFonts w:asciiTheme="minorHAnsi" w:hAnsiTheme="minorHAnsi"/>
          <w:sz w:val="23"/>
          <w:szCs w:val="23"/>
        </w:rPr>
        <w:t xml:space="preserve">, Harper, </w:t>
      </w:r>
      <w:proofErr w:type="spellStart"/>
      <w:r w:rsidR="00802EED" w:rsidRPr="00020024">
        <w:rPr>
          <w:rFonts w:asciiTheme="minorHAnsi" w:hAnsiTheme="minorHAnsi"/>
          <w:sz w:val="23"/>
          <w:szCs w:val="23"/>
        </w:rPr>
        <w:t>Readshaw</w:t>
      </w:r>
      <w:proofErr w:type="spellEnd"/>
      <w:r w:rsidR="00802EED" w:rsidRPr="00020024">
        <w:rPr>
          <w:rFonts w:asciiTheme="minorHAnsi" w:hAnsiTheme="minorHAnsi"/>
          <w:sz w:val="23"/>
          <w:szCs w:val="23"/>
        </w:rPr>
        <w:t xml:space="preserve"> and </w:t>
      </w:r>
      <w:proofErr w:type="spellStart"/>
      <w:r w:rsidR="00802EED" w:rsidRPr="00020024">
        <w:rPr>
          <w:rFonts w:asciiTheme="minorHAnsi" w:hAnsiTheme="minorHAnsi"/>
          <w:sz w:val="23"/>
          <w:szCs w:val="23"/>
        </w:rPr>
        <w:t>Mustio</w:t>
      </w:r>
      <w:proofErr w:type="spellEnd"/>
    </w:p>
    <w:p w:rsidR="009866F5" w:rsidRPr="00020024" w:rsidRDefault="009866F5" w:rsidP="00802EED">
      <w:pPr>
        <w:ind w:left="1440" w:hanging="1440"/>
        <w:rPr>
          <w:rFonts w:asciiTheme="minorHAnsi" w:hAnsiTheme="minorHAnsi"/>
          <w:sz w:val="23"/>
          <w:szCs w:val="23"/>
        </w:rPr>
      </w:pPr>
    </w:p>
    <w:p w:rsidR="009866F5" w:rsidRDefault="009866F5" w:rsidP="00CB0A73">
      <w:pPr>
        <w:ind w:left="1440" w:hanging="1440"/>
        <w:rPr>
          <w:rFonts w:asciiTheme="minorHAnsi" w:hAnsiTheme="minorHAnsi"/>
          <w:sz w:val="23"/>
          <w:szCs w:val="23"/>
        </w:rPr>
      </w:pPr>
      <w:r w:rsidRPr="00A95B32">
        <w:rPr>
          <w:rFonts w:asciiTheme="minorHAnsi" w:hAnsiTheme="minorHAnsi"/>
          <w:b/>
        </w:rPr>
        <w:t>Status</w:t>
      </w:r>
      <w:r w:rsidRPr="00343B3E">
        <w:rPr>
          <w:rFonts w:asciiTheme="minorHAnsi" w:hAnsiTheme="minorHAnsi"/>
        </w:rPr>
        <w:t xml:space="preserve">: </w:t>
      </w:r>
      <w:r>
        <w:rPr>
          <w:rFonts w:asciiTheme="minorHAnsi" w:hAnsiTheme="minorHAnsi"/>
        </w:rPr>
        <w:tab/>
        <w:t xml:space="preserve">Referred to Local Government June 16, 2017. </w:t>
      </w:r>
      <w:proofErr w:type="gramStart"/>
      <w:r w:rsidRPr="000F6E05">
        <w:rPr>
          <w:rFonts w:asciiTheme="minorHAnsi" w:hAnsiTheme="minorHAnsi"/>
          <w:sz w:val="23"/>
          <w:szCs w:val="23"/>
        </w:rPr>
        <w:t>Re</w:t>
      </w:r>
      <w:r>
        <w:rPr>
          <w:rFonts w:asciiTheme="minorHAnsi" w:hAnsiTheme="minorHAnsi"/>
          <w:sz w:val="23"/>
          <w:szCs w:val="23"/>
        </w:rPr>
        <w:t>ported as committed Jan. 30, 2018.</w:t>
      </w:r>
      <w:proofErr w:type="gramEnd"/>
      <w:r>
        <w:rPr>
          <w:rFonts w:asciiTheme="minorHAnsi" w:hAnsiTheme="minorHAnsi"/>
          <w:sz w:val="23"/>
          <w:szCs w:val="23"/>
        </w:rPr>
        <w:t xml:space="preserve">  </w:t>
      </w:r>
      <w:proofErr w:type="gramStart"/>
      <w:r>
        <w:rPr>
          <w:rFonts w:asciiTheme="minorHAnsi" w:hAnsiTheme="minorHAnsi"/>
          <w:sz w:val="23"/>
          <w:szCs w:val="23"/>
        </w:rPr>
        <w:t xml:space="preserve">First Consideration Jan. 30, 2018 </w:t>
      </w:r>
      <w:r w:rsidRPr="000F6E05">
        <w:rPr>
          <w:rFonts w:asciiTheme="minorHAnsi" w:hAnsiTheme="minorHAnsi"/>
          <w:sz w:val="23"/>
          <w:szCs w:val="23"/>
        </w:rPr>
        <w:t>[Senate].</w:t>
      </w:r>
      <w:proofErr w:type="gramEnd"/>
      <w:r w:rsidRPr="000F6E05">
        <w:rPr>
          <w:rFonts w:asciiTheme="minorHAnsi" w:hAnsiTheme="minorHAnsi"/>
          <w:sz w:val="23"/>
          <w:szCs w:val="23"/>
        </w:rPr>
        <w:t xml:space="preserve"> </w:t>
      </w:r>
      <w:r>
        <w:rPr>
          <w:rFonts w:asciiTheme="minorHAnsi" w:hAnsiTheme="minorHAnsi"/>
          <w:sz w:val="23"/>
          <w:szCs w:val="23"/>
        </w:rPr>
        <w:tab/>
      </w:r>
    </w:p>
    <w:p w:rsidR="009866F5" w:rsidRDefault="009866F5" w:rsidP="00CB0A73">
      <w:pPr>
        <w:ind w:left="1440" w:hanging="1440"/>
        <w:rPr>
          <w:rFonts w:asciiTheme="minorHAnsi" w:hAnsiTheme="minorHAnsi"/>
          <w:sz w:val="23"/>
          <w:szCs w:val="23"/>
        </w:rPr>
      </w:pPr>
    </w:p>
    <w:p w:rsidR="009866F5" w:rsidRDefault="006E228A" w:rsidP="009866F5">
      <w:pPr>
        <w:ind w:left="1440" w:hanging="1440"/>
        <w:rPr>
          <w:rFonts w:asciiTheme="minorHAnsi" w:hAnsiTheme="minorHAnsi"/>
          <w:sz w:val="23"/>
          <w:szCs w:val="23"/>
        </w:rPr>
      </w:pPr>
      <w:r w:rsidRPr="00A95B32">
        <w:rPr>
          <w:rFonts w:asciiTheme="minorHAnsi" w:hAnsiTheme="minorHAnsi"/>
          <w:b/>
        </w:rPr>
        <w:t>Fiscal Impact</w:t>
      </w:r>
      <w:r w:rsidRPr="00343B3E">
        <w:rPr>
          <w:rFonts w:asciiTheme="minorHAnsi" w:hAnsiTheme="minorHAnsi"/>
        </w:rPr>
        <w:t xml:space="preserve">: </w:t>
      </w:r>
      <w:r>
        <w:rPr>
          <w:rFonts w:asciiTheme="minorHAnsi" w:hAnsiTheme="minorHAnsi"/>
        </w:rPr>
        <w:tab/>
      </w:r>
      <w:r w:rsidR="00CB0A73" w:rsidRPr="00020024">
        <w:rPr>
          <w:rFonts w:asciiTheme="minorHAnsi" w:hAnsiTheme="minorHAnsi"/>
          <w:sz w:val="23"/>
          <w:szCs w:val="23"/>
        </w:rPr>
        <w:t xml:space="preserve">This legislation would have no adverse fiscal impact on Commonwealth </w:t>
      </w:r>
      <w:r w:rsidR="005B6DB6" w:rsidRPr="00020024">
        <w:rPr>
          <w:rFonts w:asciiTheme="minorHAnsi" w:hAnsiTheme="minorHAnsi"/>
          <w:sz w:val="23"/>
          <w:szCs w:val="23"/>
        </w:rPr>
        <w:t>or borough</w:t>
      </w:r>
      <w:r w:rsidR="00CB0A73" w:rsidRPr="00020024">
        <w:rPr>
          <w:rFonts w:asciiTheme="minorHAnsi" w:hAnsiTheme="minorHAnsi"/>
          <w:sz w:val="23"/>
          <w:szCs w:val="23"/>
        </w:rPr>
        <w:t xml:space="preserve"> funds but would provide boroughs with the opportunity to levy a fee to generate new revenue for storm water management.</w:t>
      </w:r>
    </w:p>
    <w:p w:rsidR="009866F5" w:rsidRPr="007971D8" w:rsidRDefault="009866F5" w:rsidP="009866F5">
      <w:pPr>
        <w:ind w:left="1440" w:hanging="1440"/>
        <w:rPr>
          <w:rFonts w:asciiTheme="minorHAnsi" w:hAnsiTheme="minorHAnsi"/>
        </w:rPr>
      </w:pPr>
    </w:p>
    <w:p w:rsidR="00384CD3" w:rsidRPr="00020024" w:rsidRDefault="006E6313" w:rsidP="00026476">
      <w:pPr>
        <w:ind w:left="1440" w:hanging="1440"/>
        <w:rPr>
          <w:rFonts w:asciiTheme="minorHAnsi" w:hAnsiTheme="minorHAnsi"/>
          <w:sz w:val="23"/>
          <w:szCs w:val="23"/>
        </w:rPr>
      </w:pPr>
      <w:r w:rsidRPr="00384CD3">
        <w:rPr>
          <w:rFonts w:asciiTheme="minorHAnsi" w:hAnsiTheme="minorHAnsi"/>
          <w:b/>
        </w:rPr>
        <w:t>Analysis</w:t>
      </w:r>
      <w:r w:rsidR="00E649FC" w:rsidRPr="00384CD3">
        <w:rPr>
          <w:rFonts w:asciiTheme="minorHAnsi" w:hAnsiTheme="minorHAnsi"/>
        </w:rPr>
        <w:t xml:space="preserve">: </w:t>
      </w:r>
      <w:r w:rsidR="00E649FC" w:rsidRPr="00384CD3">
        <w:rPr>
          <w:rFonts w:asciiTheme="minorHAnsi" w:hAnsiTheme="minorHAnsi"/>
        </w:rPr>
        <w:tab/>
      </w:r>
      <w:r w:rsidRPr="00020024">
        <w:rPr>
          <w:rFonts w:asciiTheme="minorHAnsi" w:hAnsiTheme="minorHAnsi"/>
          <w:sz w:val="23"/>
          <w:szCs w:val="23"/>
        </w:rPr>
        <w:t>This legislation would allow boroughs to collect a uniform and reasonable fee to be used for the funding of construction, maintenance, and operation of storm water management facilities, systems and management plans. When calculating the fee, the borough shall take into account the characteristics of the property, including the installation or maintenance of storm water facilities on the property that meet best management practices and are approved or inspected by the borough. The borough can only asses</w:t>
      </w:r>
      <w:r w:rsidR="00384CD3" w:rsidRPr="00020024">
        <w:rPr>
          <w:rFonts w:asciiTheme="minorHAnsi" w:hAnsiTheme="minorHAnsi"/>
          <w:sz w:val="23"/>
          <w:szCs w:val="23"/>
        </w:rPr>
        <w:t>s the fee in one of three ways:</w:t>
      </w:r>
    </w:p>
    <w:p w:rsidR="00384CD3" w:rsidRPr="00020024" w:rsidRDefault="00384CD3" w:rsidP="00384CD3">
      <w:pPr>
        <w:pStyle w:val="ListParagraph"/>
        <w:numPr>
          <w:ilvl w:val="0"/>
          <w:numId w:val="4"/>
        </w:numPr>
        <w:rPr>
          <w:rFonts w:asciiTheme="minorHAnsi" w:hAnsiTheme="minorHAnsi"/>
          <w:sz w:val="23"/>
          <w:szCs w:val="23"/>
        </w:rPr>
      </w:pPr>
      <w:r w:rsidRPr="00020024">
        <w:rPr>
          <w:rFonts w:asciiTheme="minorHAnsi" w:hAnsiTheme="minorHAnsi"/>
          <w:sz w:val="23"/>
          <w:szCs w:val="23"/>
        </w:rPr>
        <w:t>On the entire borough.</w:t>
      </w:r>
    </w:p>
    <w:p w:rsidR="00384CD3" w:rsidRPr="00020024" w:rsidRDefault="006E6313" w:rsidP="00384CD3">
      <w:pPr>
        <w:pStyle w:val="ListParagraph"/>
        <w:numPr>
          <w:ilvl w:val="0"/>
          <w:numId w:val="4"/>
        </w:numPr>
        <w:rPr>
          <w:rFonts w:asciiTheme="minorHAnsi" w:hAnsiTheme="minorHAnsi"/>
          <w:sz w:val="23"/>
          <w:szCs w:val="23"/>
        </w:rPr>
      </w:pPr>
      <w:r w:rsidRPr="00020024">
        <w:rPr>
          <w:rFonts w:asciiTheme="minorHAnsi" w:hAnsiTheme="minorHAnsi"/>
          <w:sz w:val="23"/>
          <w:szCs w:val="23"/>
        </w:rPr>
        <w:t xml:space="preserve">On properties benefited by a specific project. </w:t>
      </w:r>
    </w:p>
    <w:p w:rsidR="00384CD3" w:rsidRPr="00020024" w:rsidRDefault="006E6313" w:rsidP="00384CD3">
      <w:pPr>
        <w:pStyle w:val="ListParagraph"/>
        <w:numPr>
          <w:ilvl w:val="0"/>
          <w:numId w:val="4"/>
        </w:numPr>
        <w:rPr>
          <w:rFonts w:asciiTheme="minorHAnsi" w:hAnsiTheme="minorHAnsi"/>
          <w:sz w:val="23"/>
          <w:szCs w:val="23"/>
        </w:rPr>
      </w:pPr>
      <w:r w:rsidRPr="00020024">
        <w:rPr>
          <w:rFonts w:asciiTheme="minorHAnsi" w:hAnsiTheme="minorHAnsi"/>
          <w:sz w:val="23"/>
          <w:szCs w:val="23"/>
        </w:rPr>
        <w:t xml:space="preserve">Through the creation of a storm water management district. </w:t>
      </w:r>
    </w:p>
    <w:p w:rsidR="006E6313" w:rsidRPr="00020024" w:rsidRDefault="006E6313" w:rsidP="00384CD3">
      <w:pPr>
        <w:ind w:left="1440"/>
        <w:rPr>
          <w:rFonts w:asciiTheme="minorHAnsi" w:hAnsiTheme="minorHAnsi"/>
          <w:sz w:val="23"/>
          <w:szCs w:val="23"/>
        </w:rPr>
      </w:pPr>
      <w:r w:rsidRPr="00020024">
        <w:rPr>
          <w:rFonts w:asciiTheme="minorHAnsi" w:hAnsiTheme="minorHAnsi"/>
          <w:sz w:val="23"/>
          <w:szCs w:val="23"/>
        </w:rPr>
        <w:t>Any fee that is assessed by the borough is to be filed with the borough treasurer, and can be collected by annual or installment payments, as specified by borough ordinance.</w:t>
      </w:r>
    </w:p>
    <w:p w:rsidR="001618E5" w:rsidRDefault="001618E5" w:rsidP="009866F5">
      <w:pPr>
        <w:rPr>
          <w:rFonts w:asciiTheme="minorHAnsi" w:hAnsiTheme="minorHAnsi"/>
        </w:rPr>
      </w:pPr>
    </w:p>
    <w:p w:rsidR="001618E5" w:rsidRDefault="001618E5" w:rsidP="00E649FC">
      <w:pPr>
        <w:ind w:left="1440" w:hanging="1440"/>
        <w:rPr>
          <w:rFonts w:asciiTheme="minorHAnsi" w:hAnsiTheme="minorHAnsi"/>
        </w:rPr>
      </w:pPr>
    </w:p>
    <w:p w:rsidR="001618E5" w:rsidRDefault="001618E5" w:rsidP="00E649FC">
      <w:pPr>
        <w:ind w:left="1440" w:hanging="1440"/>
        <w:rPr>
          <w:rFonts w:asciiTheme="minorHAnsi" w:hAnsiTheme="minorHAnsi"/>
        </w:rPr>
      </w:pPr>
    </w:p>
    <w:p w:rsidR="00020024" w:rsidRDefault="00020024" w:rsidP="00E649FC">
      <w:pPr>
        <w:ind w:left="1440" w:hanging="1440"/>
        <w:rPr>
          <w:rFonts w:asciiTheme="minorHAnsi" w:hAnsiTheme="minorHAnsi"/>
        </w:rPr>
      </w:pPr>
    </w:p>
    <w:p w:rsidR="00020024" w:rsidRDefault="00020024" w:rsidP="00E649FC">
      <w:pPr>
        <w:ind w:left="1440" w:hanging="1440"/>
        <w:rPr>
          <w:rFonts w:asciiTheme="minorHAnsi" w:hAnsiTheme="minorHAnsi"/>
        </w:rPr>
      </w:pPr>
    </w:p>
    <w:p w:rsidR="00020024" w:rsidRDefault="008D571C" w:rsidP="00020024">
      <w:pPr>
        <w:rPr>
          <w:rFonts w:asciiTheme="minorHAnsi" w:hAnsiTheme="minorHAnsi"/>
        </w:rPr>
      </w:pPr>
      <w:r w:rsidRPr="0044720F">
        <w:rPr>
          <w:rFonts w:asciiTheme="minorHAnsi" w:hAnsiTheme="minorHAnsi"/>
          <w:b/>
          <w:sz w:val="32"/>
          <w:szCs w:val="32"/>
          <w:u w:val="single"/>
        </w:rPr>
        <w:lastRenderedPageBreak/>
        <w:t xml:space="preserve">PA House Bill </w:t>
      </w:r>
      <w:proofErr w:type="gramStart"/>
      <w:r w:rsidRPr="0044720F">
        <w:rPr>
          <w:rFonts w:asciiTheme="minorHAnsi" w:hAnsiTheme="minorHAnsi"/>
          <w:b/>
          <w:sz w:val="32"/>
          <w:szCs w:val="32"/>
          <w:u w:val="single"/>
        </w:rPr>
        <w:t xml:space="preserve">915  </w:t>
      </w:r>
      <w:proofErr w:type="gramEnd"/>
      <w:r w:rsidR="00032689">
        <w:rPr>
          <w:rFonts w:asciiTheme="minorHAnsi" w:hAnsiTheme="minorHAnsi"/>
          <w:b/>
          <w:sz w:val="32"/>
          <w:szCs w:val="32"/>
          <w:u w:val="single"/>
        </w:rPr>
        <w:br/>
      </w:r>
      <w:r w:rsidR="00032689" w:rsidRPr="00A95B32">
        <w:rPr>
          <w:rFonts w:asciiTheme="minorHAnsi" w:hAnsiTheme="minorHAnsi"/>
          <w:b/>
        </w:rPr>
        <w:t>Link</w:t>
      </w:r>
      <w:r w:rsidR="00032689">
        <w:rPr>
          <w:rFonts w:asciiTheme="minorHAnsi" w:hAnsiTheme="minorHAnsi"/>
        </w:rPr>
        <w:t>:</w:t>
      </w:r>
      <w:r w:rsidR="00A926D2">
        <w:rPr>
          <w:rFonts w:asciiTheme="minorHAnsi" w:hAnsiTheme="minorHAnsi"/>
        </w:rPr>
        <w:tab/>
      </w:r>
      <w:r w:rsidR="00A926D2">
        <w:rPr>
          <w:rFonts w:asciiTheme="minorHAnsi" w:hAnsiTheme="minorHAnsi"/>
        </w:rPr>
        <w:tab/>
      </w:r>
      <w:r w:rsidR="00A926D2" w:rsidRPr="00A926D2">
        <w:t xml:space="preserve"> </w:t>
      </w:r>
      <w:hyperlink r:id="rId12" w:history="1">
        <w:r w:rsidR="00A926D2">
          <w:rPr>
            <w:rStyle w:val="Hyperlink"/>
            <w:rFonts w:asciiTheme="minorHAnsi" w:hAnsiTheme="minorHAnsi"/>
          </w:rPr>
          <w:t>PA General Assembly – HB 915</w:t>
        </w:r>
      </w:hyperlink>
      <w:r w:rsidR="00A926D2">
        <w:rPr>
          <w:rFonts w:asciiTheme="minorHAnsi" w:hAnsiTheme="minorHAnsi"/>
        </w:rPr>
        <w:t xml:space="preserve">, </w:t>
      </w:r>
      <w:hyperlink r:id="rId13" w:history="1">
        <w:r w:rsidR="00A926D2">
          <w:rPr>
            <w:rStyle w:val="Hyperlink"/>
            <w:rFonts w:asciiTheme="minorHAnsi" w:hAnsiTheme="minorHAnsi"/>
          </w:rPr>
          <w:t>History of HB 915</w:t>
        </w:r>
      </w:hyperlink>
      <w:r w:rsidR="00032689" w:rsidRPr="00020024">
        <w:rPr>
          <w:rFonts w:asciiTheme="minorHAnsi" w:hAnsiTheme="minorHAnsi"/>
        </w:rPr>
        <w:br/>
      </w:r>
      <w:r w:rsidR="00032689" w:rsidRPr="00020024">
        <w:rPr>
          <w:rFonts w:asciiTheme="minorHAnsi" w:hAnsiTheme="minorHAnsi"/>
          <w:b/>
        </w:rPr>
        <w:t>Timeline</w:t>
      </w:r>
      <w:r w:rsidR="00032689" w:rsidRPr="00020024">
        <w:rPr>
          <w:rFonts w:asciiTheme="minorHAnsi" w:hAnsiTheme="minorHAnsi"/>
        </w:rPr>
        <w:t>:</w:t>
      </w:r>
      <w:r w:rsidR="00020024" w:rsidRPr="00020024">
        <w:rPr>
          <w:rFonts w:asciiTheme="minorHAnsi" w:hAnsiTheme="minorHAnsi"/>
        </w:rPr>
        <w:t xml:space="preserve"> </w:t>
      </w:r>
    </w:p>
    <w:p w:rsidR="00020024" w:rsidRPr="00C82693" w:rsidRDefault="004778AA" w:rsidP="00C82693">
      <w:pPr>
        <w:pStyle w:val="ListParagraph"/>
        <w:numPr>
          <w:ilvl w:val="0"/>
          <w:numId w:val="2"/>
        </w:numPr>
        <w:rPr>
          <w:rFonts w:asciiTheme="minorHAnsi" w:hAnsiTheme="minorHAnsi"/>
          <w:sz w:val="23"/>
          <w:szCs w:val="23"/>
        </w:rPr>
      </w:pPr>
      <w:r w:rsidRPr="000F6182">
        <w:rPr>
          <w:rFonts w:asciiTheme="minorHAnsi" w:hAnsiTheme="minorHAnsi"/>
          <w:sz w:val="23"/>
          <w:szCs w:val="23"/>
        </w:rPr>
        <w:t>March 22, 2017: Introduced; r</w:t>
      </w:r>
      <w:r w:rsidR="00020024" w:rsidRPr="000F6182">
        <w:rPr>
          <w:rFonts w:asciiTheme="minorHAnsi" w:hAnsiTheme="minorHAnsi"/>
          <w:sz w:val="23"/>
          <w:szCs w:val="23"/>
        </w:rPr>
        <w:t>eferred to Local Government</w:t>
      </w:r>
    </w:p>
    <w:p w:rsidR="00020024" w:rsidRPr="00020024" w:rsidRDefault="00020024" w:rsidP="00E21139">
      <w:pPr>
        <w:pStyle w:val="ListParagraph"/>
        <w:numPr>
          <w:ilvl w:val="0"/>
          <w:numId w:val="2"/>
        </w:numPr>
        <w:rPr>
          <w:rFonts w:asciiTheme="minorHAnsi" w:hAnsiTheme="minorHAnsi"/>
          <w:sz w:val="23"/>
          <w:szCs w:val="23"/>
        </w:rPr>
      </w:pPr>
      <w:r w:rsidRPr="00020024">
        <w:rPr>
          <w:rFonts w:asciiTheme="minorHAnsi" w:hAnsiTheme="minorHAnsi"/>
          <w:sz w:val="23"/>
          <w:szCs w:val="23"/>
        </w:rPr>
        <w:t>June 7, 2017: On second consideration (with amendment), House of Representatives</w:t>
      </w:r>
    </w:p>
    <w:p w:rsidR="00020024" w:rsidRPr="00020024" w:rsidRDefault="00020024" w:rsidP="00E21139">
      <w:pPr>
        <w:pStyle w:val="ListParagraph"/>
        <w:numPr>
          <w:ilvl w:val="0"/>
          <w:numId w:val="2"/>
        </w:numPr>
        <w:rPr>
          <w:rFonts w:asciiTheme="minorHAnsi" w:hAnsiTheme="minorHAnsi"/>
          <w:sz w:val="23"/>
          <w:szCs w:val="23"/>
        </w:rPr>
      </w:pPr>
      <w:r w:rsidRPr="00020024">
        <w:rPr>
          <w:rFonts w:asciiTheme="minorHAnsi" w:hAnsiTheme="minorHAnsi"/>
          <w:sz w:val="23"/>
          <w:szCs w:val="23"/>
        </w:rPr>
        <w:t>June 12, 2017: Third consideration and final passage</w:t>
      </w:r>
    </w:p>
    <w:p w:rsidR="00682916" w:rsidRPr="004D0691" w:rsidRDefault="00682916" w:rsidP="00682916">
      <w:pPr>
        <w:ind w:left="360" w:firstLine="360"/>
        <w:rPr>
          <w:rFonts w:asciiTheme="minorHAnsi" w:hAnsiTheme="minorHAnsi"/>
          <w:sz w:val="23"/>
          <w:szCs w:val="23"/>
          <w:u w:val="single"/>
        </w:rPr>
      </w:pPr>
      <w:r w:rsidRPr="004D0691">
        <w:rPr>
          <w:rFonts w:asciiTheme="minorHAnsi" w:hAnsiTheme="minorHAnsi"/>
          <w:sz w:val="23"/>
          <w:szCs w:val="23"/>
          <w:u w:val="single"/>
        </w:rPr>
        <w:t>In the Senate</w:t>
      </w:r>
    </w:p>
    <w:p w:rsidR="00682916" w:rsidRDefault="00682916" w:rsidP="00682916">
      <w:pPr>
        <w:pStyle w:val="ListParagraph"/>
        <w:numPr>
          <w:ilvl w:val="0"/>
          <w:numId w:val="2"/>
        </w:numPr>
        <w:rPr>
          <w:rFonts w:asciiTheme="minorHAnsi" w:hAnsiTheme="minorHAnsi"/>
        </w:rPr>
      </w:pPr>
      <w:r>
        <w:rPr>
          <w:rFonts w:asciiTheme="minorHAnsi" w:hAnsiTheme="minorHAnsi"/>
        </w:rPr>
        <w:t xml:space="preserve">June 16, 2017: Referred to Local Government </w:t>
      </w:r>
    </w:p>
    <w:p w:rsidR="00682916" w:rsidRDefault="00682916" w:rsidP="00682916">
      <w:pPr>
        <w:pStyle w:val="ListParagraph"/>
        <w:numPr>
          <w:ilvl w:val="0"/>
          <w:numId w:val="2"/>
        </w:numPr>
        <w:rPr>
          <w:rFonts w:asciiTheme="minorHAnsi" w:hAnsiTheme="minorHAnsi"/>
        </w:rPr>
      </w:pPr>
      <w:r>
        <w:rPr>
          <w:rFonts w:asciiTheme="minorHAnsi" w:hAnsiTheme="minorHAnsi"/>
        </w:rPr>
        <w:t>Jan. 30, 2018: Reported as committed; First Consideration</w:t>
      </w:r>
    </w:p>
    <w:p w:rsidR="00020024" w:rsidRPr="00020024" w:rsidRDefault="00020024" w:rsidP="00020024">
      <w:pPr>
        <w:pStyle w:val="ListParagraph"/>
        <w:ind w:left="1440"/>
        <w:rPr>
          <w:rFonts w:asciiTheme="minorHAnsi" w:hAnsiTheme="minorHAnsi"/>
        </w:rPr>
      </w:pPr>
    </w:p>
    <w:p w:rsidR="008D571C" w:rsidRDefault="008D571C" w:rsidP="002C4BB9">
      <w:pPr>
        <w:ind w:left="1440" w:hanging="1440"/>
        <w:rPr>
          <w:rFonts w:asciiTheme="minorHAnsi" w:hAnsiTheme="minorHAnsi"/>
          <w:sz w:val="23"/>
          <w:szCs w:val="23"/>
        </w:rPr>
      </w:pPr>
      <w:r w:rsidRPr="0030090E">
        <w:rPr>
          <w:rFonts w:asciiTheme="minorHAnsi" w:hAnsiTheme="minorHAnsi"/>
          <w:b/>
        </w:rPr>
        <w:t>Description</w:t>
      </w:r>
      <w:r w:rsidRPr="00343B3E">
        <w:rPr>
          <w:rFonts w:asciiTheme="minorHAnsi" w:hAnsiTheme="minorHAnsi"/>
        </w:rPr>
        <w:t>:</w:t>
      </w:r>
      <w:r w:rsidR="0044720F" w:rsidRPr="0044720F">
        <w:rPr>
          <w:rFonts w:asciiTheme="minorHAnsi" w:hAnsiTheme="minorHAnsi"/>
        </w:rPr>
        <w:t xml:space="preserve"> </w:t>
      </w:r>
      <w:r w:rsidR="0044720F">
        <w:rPr>
          <w:rFonts w:asciiTheme="minorHAnsi" w:hAnsiTheme="minorHAnsi"/>
        </w:rPr>
        <w:tab/>
      </w:r>
      <w:r w:rsidR="002C4BB9" w:rsidRPr="00020024">
        <w:rPr>
          <w:rFonts w:asciiTheme="minorHAnsi" w:hAnsiTheme="minorHAnsi"/>
          <w:sz w:val="23"/>
          <w:szCs w:val="23"/>
        </w:rPr>
        <w:t xml:space="preserve">An Act amending the act of June 24, 1931 (P.L.1206, No.331), known as The First Class Township Code, providing for storm water management plans and facilities. </w:t>
      </w:r>
      <w:proofErr w:type="gramStart"/>
      <w:r w:rsidR="0044720F" w:rsidRPr="00020024">
        <w:rPr>
          <w:rFonts w:asciiTheme="minorHAnsi" w:hAnsiTheme="minorHAnsi"/>
          <w:sz w:val="23"/>
          <w:szCs w:val="23"/>
        </w:rPr>
        <w:t>Current Printer’s Number 1946.</w:t>
      </w:r>
      <w:proofErr w:type="gramEnd"/>
    </w:p>
    <w:p w:rsidR="00682916" w:rsidRPr="00020024" w:rsidRDefault="00682916" w:rsidP="002C4BB9">
      <w:pPr>
        <w:ind w:left="1440" w:hanging="1440"/>
        <w:rPr>
          <w:rFonts w:asciiTheme="minorHAnsi" w:hAnsiTheme="minorHAnsi"/>
          <w:sz w:val="23"/>
          <w:szCs w:val="23"/>
        </w:rPr>
      </w:pPr>
    </w:p>
    <w:p w:rsidR="008D571C" w:rsidRDefault="008D571C" w:rsidP="00C967B2">
      <w:pPr>
        <w:ind w:left="1440" w:hanging="1440"/>
        <w:rPr>
          <w:rFonts w:asciiTheme="minorHAnsi" w:hAnsiTheme="minorHAnsi"/>
          <w:sz w:val="23"/>
          <w:szCs w:val="23"/>
        </w:rPr>
      </w:pPr>
      <w:r w:rsidRPr="00C967B2">
        <w:rPr>
          <w:rFonts w:asciiTheme="minorHAnsi" w:hAnsiTheme="minorHAnsi"/>
          <w:b/>
        </w:rPr>
        <w:t>Sponsor</w:t>
      </w:r>
      <w:r w:rsidRPr="00343B3E">
        <w:rPr>
          <w:rFonts w:asciiTheme="minorHAnsi" w:hAnsiTheme="minorHAnsi"/>
        </w:rPr>
        <w:t>:</w:t>
      </w:r>
      <w:r w:rsidR="00DE16AA" w:rsidRPr="00DE16AA">
        <w:rPr>
          <w:rFonts w:asciiTheme="minorHAnsi" w:hAnsiTheme="minorHAnsi"/>
        </w:rPr>
        <w:t xml:space="preserve"> </w:t>
      </w:r>
      <w:r w:rsidR="00DE16AA">
        <w:rPr>
          <w:rFonts w:asciiTheme="minorHAnsi" w:hAnsiTheme="minorHAnsi"/>
        </w:rPr>
        <w:tab/>
      </w:r>
      <w:r w:rsidR="00C967B2" w:rsidRPr="00020024">
        <w:rPr>
          <w:rFonts w:asciiTheme="minorHAnsi" w:hAnsiTheme="minorHAnsi"/>
          <w:sz w:val="23"/>
          <w:szCs w:val="23"/>
        </w:rPr>
        <w:t>Prime Sponsor Garth Everett (R) – District 84</w:t>
      </w:r>
    </w:p>
    <w:p w:rsidR="00DC6A8F" w:rsidRPr="00343B3E" w:rsidRDefault="00DC6A8F" w:rsidP="00C967B2">
      <w:pPr>
        <w:ind w:left="1440" w:hanging="1440"/>
        <w:rPr>
          <w:rFonts w:asciiTheme="minorHAnsi" w:hAnsiTheme="minorHAnsi"/>
        </w:rPr>
      </w:pPr>
    </w:p>
    <w:p w:rsidR="00C967B2" w:rsidRDefault="00C967B2" w:rsidP="00DC6A8F">
      <w:pPr>
        <w:ind w:left="1440" w:hanging="1440"/>
        <w:rPr>
          <w:rFonts w:asciiTheme="minorHAnsi" w:hAnsiTheme="minorHAnsi"/>
          <w:sz w:val="23"/>
          <w:szCs w:val="23"/>
        </w:rPr>
      </w:pPr>
      <w:r w:rsidRPr="00DE16AA">
        <w:rPr>
          <w:rFonts w:asciiTheme="minorHAnsi" w:hAnsiTheme="minorHAnsi"/>
          <w:b/>
        </w:rPr>
        <w:t>Status</w:t>
      </w:r>
      <w:r w:rsidRPr="00343B3E">
        <w:rPr>
          <w:rFonts w:asciiTheme="minorHAnsi" w:hAnsiTheme="minorHAnsi"/>
        </w:rPr>
        <w:t xml:space="preserve">: </w:t>
      </w:r>
      <w:r>
        <w:rPr>
          <w:rFonts w:asciiTheme="minorHAnsi" w:hAnsiTheme="minorHAnsi"/>
        </w:rPr>
        <w:tab/>
      </w:r>
      <w:r w:rsidR="002A36DF" w:rsidRPr="00020024">
        <w:rPr>
          <w:rFonts w:asciiTheme="minorHAnsi" w:hAnsiTheme="minorHAnsi"/>
          <w:sz w:val="23"/>
          <w:szCs w:val="23"/>
        </w:rPr>
        <w:t>Referred to </w:t>
      </w:r>
      <w:r w:rsidR="00DC6A8F" w:rsidRPr="00DC6A8F">
        <w:rPr>
          <w:rFonts w:asciiTheme="minorHAnsi" w:hAnsiTheme="minorHAnsi"/>
          <w:sz w:val="23"/>
          <w:szCs w:val="23"/>
        </w:rPr>
        <w:t>Local Government</w:t>
      </w:r>
      <w:r w:rsidR="00DC6A8F">
        <w:rPr>
          <w:rFonts w:asciiTheme="minorHAnsi" w:hAnsiTheme="minorHAnsi"/>
          <w:sz w:val="23"/>
          <w:szCs w:val="23"/>
        </w:rPr>
        <w:t xml:space="preserve">, June 16, 2017. </w:t>
      </w:r>
      <w:r w:rsidR="002A36DF" w:rsidRPr="00020024">
        <w:rPr>
          <w:rFonts w:asciiTheme="minorHAnsi" w:hAnsiTheme="minorHAnsi"/>
          <w:sz w:val="23"/>
          <w:szCs w:val="23"/>
        </w:rPr>
        <w:t xml:space="preserve"> </w:t>
      </w:r>
      <w:proofErr w:type="gramStart"/>
      <w:r w:rsidR="00DC6A8F" w:rsidRPr="000F6E05">
        <w:rPr>
          <w:rFonts w:asciiTheme="minorHAnsi" w:hAnsiTheme="minorHAnsi"/>
          <w:sz w:val="23"/>
          <w:szCs w:val="23"/>
        </w:rPr>
        <w:t>Re</w:t>
      </w:r>
      <w:r w:rsidR="00DC6A8F">
        <w:rPr>
          <w:rFonts w:asciiTheme="minorHAnsi" w:hAnsiTheme="minorHAnsi"/>
          <w:sz w:val="23"/>
          <w:szCs w:val="23"/>
        </w:rPr>
        <w:t>ported as committed Jan. 30, 2018.</w:t>
      </w:r>
      <w:proofErr w:type="gramEnd"/>
      <w:r w:rsidR="00DC6A8F">
        <w:rPr>
          <w:rFonts w:asciiTheme="minorHAnsi" w:hAnsiTheme="minorHAnsi"/>
          <w:sz w:val="23"/>
          <w:szCs w:val="23"/>
        </w:rPr>
        <w:t xml:space="preserve">  </w:t>
      </w:r>
      <w:proofErr w:type="gramStart"/>
      <w:r w:rsidR="00DC6A8F">
        <w:rPr>
          <w:rFonts w:asciiTheme="minorHAnsi" w:hAnsiTheme="minorHAnsi"/>
          <w:sz w:val="23"/>
          <w:szCs w:val="23"/>
        </w:rPr>
        <w:t xml:space="preserve">First Consideration Jan. 30, 2018 </w:t>
      </w:r>
      <w:r w:rsidR="00DC6A8F" w:rsidRPr="000F6E05">
        <w:rPr>
          <w:rFonts w:asciiTheme="minorHAnsi" w:hAnsiTheme="minorHAnsi"/>
          <w:sz w:val="23"/>
          <w:szCs w:val="23"/>
        </w:rPr>
        <w:t>[Senate].</w:t>
      </w:r>
      <w:proofErr w:type="gramEnd"/>
      <w:r w:rsidR="00DC6A8F" w:rsidRPr="000F6E05">
        <w:rPr>
          <w:rFonts w:asciiTheme="minorHAnsi" w:hAnsiTheme="minorHAnsi"/>
          <w:sz w:val="23"/>
          <w:szCs w:val="23"/>
        </w:rPr>
        <w:t xml:space="preserve"> </w:t>
      </w:r>
      <w:r w:rsidR="00DC6A8F">
        <w:rPr>
          <w:rFonts w:asciiTheme="minorHAnsi" w:hAnsiTheme="minorHAnsi"/>
          <w:sz w:val="23"/>
          <w:szCs w:val="23"/>
        </w:rPr>
        <w:tab/>
      </w:r>
    </w:p>
    <w:p w:rsidR="00DC6A8F" w:rsidRPr="00020024" w:rsidRDefault="00DC6A8F" w:rsidP="00C967B2">
      <w:pPr>
        <w:rPr>
          <w:rFonts w:asciiTheme="minorHAnsi" w:hAnsiTheme="minorHAnsi"/>
          <w:sz w:val="23"/>
          <w:szCs w:val="23"/>
        </w:rPr>
      </w:pPr>
    </w:p>
    <w:p w:rsidR="000C094E" w:rsidRDefault="00C967B2" w:rsidP="001618E5">
      <w:pPr>
        <w:ind w:left="1440" w:hanging="1440"/>
        <w:rPr>
          <w:rFonts w:asciiTheme="minorHAnsi" w:hAnsiTheme="minorHAnsi"/>
          <w:sz w:val="23"/>
          <w:szCs w:val="23"/>
        </w:rPr>
      </w:pPr>
      <w:r w:rsidRPr="00A95B32">
        <w:rPr>
          <w:rFonts w:asciiTheme="minorHAnsi" w:hAnsiTheme="minorHAnsi"/>
          <w:b/>
        </w:rPr>
        <w:t>Fiscal Impact</w:t>
      </w:r>
      <w:r w:rsidRPr="00343B3E">
        <w:rPr>
          <w:rFonts w:asciiTheme="minorHAnsi" w:hAnsiTheme="minorHAnsi"/>
        </w:rPr>
        <w:t xml:space="preserve">: </w:t>
      </w:r>
      <w:r>
        <w:rPr>
          <w:rFonts w:asciiTheme="minorHAnsi" w:hAnsiTheme="minorHAnsi"/>
        </w:rPr>
        <w:tab/>
      </w:r>
      <w:r w:rsidR="00393ADB" w:rsidRPr="00020024">
        <w:rPr>
          <w:rFonts w:asciiTheme="minorHAnsi" w:hAnsiTheme="minorHAnsi"/>
          <w:sz w:val="23"/>
          <w:szCs w:val="23"/>
        </w:rPr>
        <w:t>This legislation would have no adverse fiscal impact on Commonwealth or first class township funds but would provide first class townships with the opportunity to implement their own storm water management system and levy a fee to generate new revenue for storm water management</w:t>
      </w:r>
      <w:r w:rsidR="000C094E" w:rsidRPr="00020024">
        <w:rPr>
          <w:rFonts w:asciiTheme="minorHAnsi" w:hAnsiTheme="minorHAnsi"/>
          <w:sz w:val="23"/>
          <w:szCs w:val="23"/>
        </w:rPr>
        <w:t>.</w:t>
      </w:r>
    </w:p>
    <w:p w:rsidR="00682916" w:rsidRDefault="00682916" w:rsidP="001618E5">
      <w:pPr>
        <w:ind w:left="1440" w:hanging="1440"/>
        <w:rPr>
          <w:rFonts w:asciiTheme="minorHAnsi" w:hAnsiTheme="minorHAnsi"/>
        </w:rPr>
      </w:pPr>
    </w:p>
    <w:p w:rsidR="00026476" w:rsidRPr="00020024" w:rsidRDefault="00393ADB" w:rsidP="001618E5">
      <w:pPr>
        <w:ind w:left="1440" w:hanging="1440"/>
        <w:rPr>
          <w:rFonts w:asciiTheme="minorHAnsi" w:hAnsiTheme="minorHAnsi"/>
          <w:sz w:val="23"/>
          <w:szCs w:val="23"/>
        </w:rPr>
      </w:pPr>
      <w:r>
        <w:rPr>
          <w:rFonts w:asciiTheme="minorHAnsi" w:hAnsiTheme="minorHAnsi"/>
          <w:b/>
        </w:rPr>
        <w:t>Analysis</w:t>
      </w:r>
      <w:r>
        <w:rPr>
          <w:rFonts w:asciiTheme="minorHAnsi" w:hAnsiTheme="minorHAnsi"/>
        </w:rPr>
        <w:t>:</w:t>
      </w:r>
      <w:r w:rsidRPr="00472861">
        <w:rPr>
          <w:rFonts w:asciiTheme="minorHAnsi" w:hAnsiTheme="minorHAnsi"/>
        </w:rPr>
        <w:t xml:space="preserve"> </w:t>
      </w:r>
      <w:r w:rsidR="00317C35">
        <w:rPr>
          <w:rFonts w:asciiTheme="minorHAnsi" w:hAnsiTheme="minorHAnsi"/>
        </w:rPr>
        <w:tab/>
      </w:r>
      <w:r w:rsidRPr="00020024">
        <w:rPr>
          <w:rFonts w:asciiTheme="minorHAnsi" w:hAnsiTheme="minorHAnsi"/>
          <w:sz w:val="23"/>
          <w:szCs w:val="23"/>
        </w:rPr>
        <w:t xml:space="preserve">This legislation will give first class townships the same powers as other local governments to create a storm water plan. The legislation would allow a board of commissioners to plan, design, construct, assemble, install and alter facilities, including, but not limited to, inlets, outlets, systems of piping, diversion terraces, grass waterways, energy dissipaters, storm water retention devices and natural or artificial infiltration areas, to manage surface water runoff. The legislation also gives the board of commissioners the power of eminent domain to help establish new storm water systems. Any new storm water system will have to comply with the Storm Water Management Act and any regulations created by DEP. This legislation will also allow townships to enact/enforce ordinances to govern and regulate the planning, management, implementation, construction and maintenance of storm water facilities within the township, and to assess a uniform and reasonable fee. When calculating the fee, the township shall take into account the characteristics of the property, including the installation or maintenance of storm water facilities on the property that meet best management practices and are approved or inspected by the township. The township can only assess the fee in one of three ways: </w:t>
      </w:r>
    </w:p>
    <w:p w:rsidR="00026476" w:rsidRPr="00020024" w:rsidRDefault="00393ADB" w:rsidP="00026476">
      <w:pPr>
        <w:pStyle w:val="ListParagraph"/>
        <w:numPr>
          <w:ilvl w:val="2"/>
          <w:numId w:val="5"/>
        </w:numPr>
        <w:rPr>
          <w:rFonts w:asciiTheme="minorHAnsi" w:hAnsiTheme="minorHAnsi"/>
          <w:sz w:val="23"/>
          <w:szCs w:val="23"/>
        </w:rPr>
      </w:pPr>
      <w:r w:rsidRPr="00020024">
        <w:rPr>
          <w:rFonts w:asciiTheme="minorHAnsi" w:hAnsiTheme="minorHAnsi"/>
          <w:sz w:val="23"/>
          <w:szCs w:val="23"/>
        </w:rPr>
        <w:t xml:space="preserve">On the entire township. </w:t>
      </w:r>
      <w:r w:rsidR="00957886" w:rsidRPr="00020024">
        <w:rPr>
          <w:rFonts w:asciiTheme="minorHAnsi" w:hAnsiTheme="minorHAnsi"/>
          <w:sz w:val="23"/>
          <w:szCs w:val="23"/>
        </w:rPr>
        <w:tab/>
      </w:r>
      <w:r w:rsidR="00957886" w:rsidRPr="00020024">
        <w:rPr>
          <w:rFonts w:asciiTheme="minorHAnsi" w:hAnsiTheme="minorHAnsi"/>
          <w:sz w:val="23"/>
          <w:szCs w:val="23"/>
        </w:rPr>
        <w:tab/>
      </w:r>
      <w:r w:rsidR="00957886" w:rsidRPr="00020024">
        <w:rPr>
          <w:rFonts w:asciiTheme="minorHAnsi" w:hAnsiTheme="minorHAnsi"/>
          <w:sz w:val="23"/>
          <w:szCs w:val="23"/>
        </w:rPr>
        <w:tab/>
      </w:r>
    </w:p>
    <w:p w:rsidR="00026476" w:rsidRPr="00020024" w:rsidRDefault="00393ADB" w:rsidP="00026476">
      <w:pPr>
        <w:pStyle w:val="ListParagraph"/>
        <w:numPr>
          <w:ilvl w:val="2"/>
          <w:numId w:val="5"/>
        </w:numPr>
        <w:rPr>
          <w:rFonts w:asciiTheme="minorHAnsi" w:hAnsiTheme="minorHAnsi"/>
          <w:sz w:val="23"/>
          <w:szCs w:val="23"/>
        </w:rPr>
      </w:pPr>
      <w:r w:rsidRPr="00020024">
        <w:rPr>
          <w:rFonts w:asciiTheme="minorHAnsi" w:hAnsiTheme="minorHAnsi"/>
          <w:sz w:val="23"/>
          <w:szCs w:val="23"/>
        </w:rPr>
        <w:t xml:space="preserve">On properties benefited by a specific project. </w:t>
      </w:r>
    </w:p>
    <w:p w:rsidR="00026476" w:rsidRPr="00020024" w:rsidRDefault="00393ADB" w:rsidP="00026476">
      <w:pPr>
        <w:pStyle w:val="ListParagraph"/>
        <w:numPr>
          <w:ilvl w:val="2"/>
          <w:numId w:val="5"/>
        </w:numPr>
        <w:rPr>
          <w:rFonts w:asciiTheme="minorHAnsi" w:hAnsiTheme="minorHAnsi"/>
          <w:sz w:val="23"/>
          <w:szCs w:val="23"/>
        </w:rPr>
      </w:pPr>
      <w:r w:rsidRPr="00020024">
        <w:rPr>
          <w:rFonts w:asciiTheme="minorHAnsi" w:hAnsiTheme="minorHAnsi"/>
          <w:sz w:val="23"/>
          <w:szCs w:val="23"/>
        </w:rPr>
        <w:t xml:space="preserve">Through the creation of a storm water management district. </w:t>
      </w:r>
    </w:p>
    <w:p w:rsidR="0057480A" w:rsidRPr="00026476" w:rsidRDefault="00393ADB" w:rsidP="00026476">
      <w:pPr>
        <w:ind w:left="1440"/>
        <w:rPr>
          <w:rFonts w:asciiTheme="minorHAnsi" w:hAnsiTheme="minorHAnsi"/>
        </w:rPr>
      </w:pPr>
      <w:r w:rsidRPr="00020024">
        <w:rPr>
          <w:rFonts w:asciiTheme="minorHAnsi" w:hAnsiTheme="minorHAnsi"/>
          <w:sz w:val="23"/>
          <w:szCs w:val="23"/>
        </w:rPr>
        <w:t>Any fee that is assessed by the township is to be filed with the township treasurer, and can be collected by annual or installment</w:t>
      </w:r>
      <w:r w:rsidR="001E1259" w:rsidRPr="00020024">
        <w:rPr>
          <w:rFonts w:asciiTheme="minorHAnsi" w:hAnsiTheme="minorHAnsi"/>
          <w:sz w:val="23"/>
          <w:szCs w:val="23"/>
        </w:rPr>
        <w:t xml:space="preserve"> </w:t>
      </w:r>
      <w:r w:rsidRPr="00020024">
        <w:rPr>
          <w:rFonts w:asciiTheme="minorHAnsi" w:hAnsiTheme="minorHAnsi"/>
          <w:sz w:val="23"/>
          <w:szCs w:val="23"/>
        </w:rPr>
        <w:t>paym</w:t>
      </w:r>
      <w:r w:rsidR="00026476" w:rsidRPr="00020024">
        <w:rPr>
          <w:rFonts w:asciiTheme="minorHAnsi" w:hAnsiTheme="minorHAnsi"/>
          <w:sz w:val="23"/>
          <w:szCs w:val="23"/>
        </w:rPr>
        <w:t xml:space="preserve">ents, as specified by township </w:t>
      </w:r>
      <w:r w:rsidRPr="00020024">
        <w:rPr>
          <w:rFonts w:asciiTheme="minorHAnsi" w:hAnsiTheme="minorHAnsi"/>
          <w:sz w:val="23"/>
          <w:szCs w:val="23"/>
        </w:rPr>
        <w:t>ordinance.</w:t>
      </w:r>
      <w:r w:rsidR="00026476" w:rsidRPr="00020024">
        <w:rPr>
          <w:rFonts w:asciiTheme="minorHAnsi" w:hAnsiTheme="minorHAnsi"/>
          <w:sz w:val="23"/>
          <w:szCs w:val="23"/>
        </w:rPr>
        <w:tab/>
      </w:r>
      <w:r w:rsidR="00026476" w:rsidRPr="00026476">
        <w:rPr>
          <w:rFonts w:asciiTheme="minorHAnsi" w:hAnsiTheme="minorHAnsi"/>
        </w:rPr>
        <w:tab/>
      </w:r>
    </w:p>
    <w:p w:rsidR="003D3300" w:rsidRPr="00572110" w:rsidRDefault="003D3300" w:rsidP="003D3300">
      <w:pPr>
        <w:rPr>
          <w:rFonts w:asciiTheme="minorHAnsi" w:hAnsiTheme="minorHAnsi"/>
          <w:b/>
          <w:sz w:val="32"/>
          <w:szCs w:val="32"/>
          <w:u w:val="single"/>
        </w:rPr>
      </w:pPr>
      <w:r w:rsidRPr="00572110">
        <w:rPr>
          <w:rFonts w:asciiTheme="minorHAnsi" w:hAnsiTheme="minorHAnsi"/>
          <w:b/>
          <w:sz w:val="32"/>
          <w:szCs w:val="32"/>
          <w:u w:val="single"/>
        </w:rPr>
        <w:lastRenderedPageBreak/>
        <w:t>PA House Bill 91</w:t>
      </w:r>
      <w:r w:rsidR="00062D79" w:rsidRPr="00572110">
        <w:rPr>
          <w:rFonts w:asciiTheme="minorHAnsi" w:hAnsiTheme="minorHAnsi"/>
          <w:b/>
          <w:sz w:val="32"/>
          <w:szCs w:val="32"/>
          <w:u w:val="single"/>
        </w:rPr>
        <w:t>6</w:t>
      </w:r>
      <w:r w:rsidRPr="00572110">
        <w:rPr>
          <w:rFonts w:asciiTheme="minorHAnsi" w:hAnsiTheme="minorHAnsi"/>
          <w:b/>
          <w:sz w:val="32"/>
          <w:szCs w:val="32"/>
          <w:u w:val="single"/>
        </w:rPr>
        <w:t xml:space="preserve"> </w:t>
      </w:r>
    </w:p>
    <w:p w:rsidR="004778AA" w:rsidRDefault="00572110" w:rsidP="00572110">
      <w:pPr>
        <w:rPr>
          <w:rFonts w:asciiTheme="minorHAnsi" w:hAnsiTheme="minorHAnsi"/>
        </w:rPr>
      </w:pPr>
      <w:r w:rsidRPr="00A95B32">
        <w:rPr>
          <w:rFonts w:asciiTheme="minorHAnsi" w:hAnsiTheme="minorHAnsi"/>
          <w:b/>
        </w:rPr>
        <w:t>Link</w:t>
      </w:r>
      <w:r>
        <w:rPr>
          <w:rFonts w:asciiTheme="minorHAnsi" w:hAnsiTheme="minorHAnsi"/>
        </w:rPr>
        <w:t>:</w:t>
      </w:r>
      <w:r w:rsidR="00FC5BBD" w:rsidRPr="00FC5BBD">
        <w:t xml:space="preserve"> </w:t>
      </w:r>
      <w:r w:rsidR="00FC5BBD">
        <w:tab/>
      </w:r>
      <w:r w:rsidR="00FC5BBD">
        <w:tab/>
      </w:r>
      <w:hyperlink r:id="rId14" w:history="1">
        <w:r w:rsidR="00FC5BBD">
          <w:rPr>
            <w:rStyle w:val="Hyperlink"/>
            <w:rFonts w:asciiTheme="minorHAnsi" w:hAnsiTheme="minorHAnsi"/>
          </w:rPr>
          <w:t>PA General Assembly – HB 916</w:t>
        </w:r>
      </w:hyperlink>
      <w:r w:rsidR="00FC5BBD">
        <w:rPr>
          <w:rFonts w:asciiTheme="minorHAnsi" w:hAnsiTheme="minorHAnsi"/>
        </w:rPr>
        <w:t xml:space="preserve">, </w:t>
      </w:r>
      <w:hyperlink r:id="rId15" w:history="1">
        <w:r w:rsidR="00FC5BBD">
          <w:rPr>
            <w:rStyle w:val="Hyperlink"/>
            <w:rFonts w:asciiTheme="minorHAnsi" w:hAnsiTheme="minorHAnsi"/>
          </w:rPr>
          <w:t>History of HB 916</w:t>
        </w:r>
      </w:hyperlink>
      <w:r>
        <w:rPr>
          <w:rFonts w:asciiTheme="minorHAnsi" w:hAnsiTheme="minorHAnsi"/>
        </w:rPr>
        <w:br/>
      </w:r>
      <w:r w:rsidRPr="00F438AA">
        <w:rPr>
          <w:rFonts w:asciiTheme="minorHAnsi" w:hAnsiTheme="minorHAnsi"/>
          <w:b/>
        </w:rPr>
        <w:t>Timeline</w:t>
      </w:r>
      <w:r w:rsidRPr="00F438AA">
        <w:rPr>
          <w:rFonts w:asciiTheme="minorHAnsi" w:hAnsiTheme="minorHAnsi"/>
        </w:rPr>
        <w:t>:</w:t>
      </w:r>
      <w:r w:rsidR="004778AA">
        <w:rPr>
          <w:rFonts w:asciiTheme="minorHAnsi" w:hAnsiTheme="minorHAnsi"/>
        </w:rPr>
        <w:tab/>
      </w:r>
    </w:p>
    <w:p w:rsidR="008856AF" w:rsidRPr="00E21139" w:rsidRDefault="004778AA" w:rsidP="00E21139">
      <w:pPr>
        <w:pStyle w:val="ListParagraph"/>
        <w:numPr>
          <w:ilvl w:val="0"/>
          <w:numId w:val="8"/>
        </w:numPr>
        <w:rPr>
          <w:rFonts w:asciiTheme="minorHAnsi" w:hAnsiTheme="minorHAnsi"/>
          <w:sz w:val="23"/>
          <w:szCs w:val="23"/>
        </w:rPr>
      </w:pPr>
      <w:r w:rsidRPr="00E21139">
        <w:rPr>
          <w:rFonts w:asciiTheme="minorHAnsi" w:hAnsiTheme="minorHAnsi"/>
          <w:sz w:val="23"/>
          <w:szCs w:val="23"/>
        </w:rPr>
        <w:t>March 22 – Introduced; referred to local government</w:t>
      </w:r>
    </w:p>
    <w:p w:rsidR="008856AF" w:rsidRPr="00E21139" w:rsidRDefault="008856AF" w:rsidP="00E21139">
      <w:pPr>
        <w:pStyle w:val="ListParagraph"/>
        <w:numPr>
          <w:ilvl w:val="0"/>
          <w:numId w:val="8"/>
        </w:numPr>
        <w:rPr>
          <w:rFonts w:asciiTheme="minorHAnsi" w:hAnsiTheme="minorHAnsi"/>
          <w:sz w:val="23"/>
          <w:szCs w:val="23"/>
        </w:rPr>
      </w:pPr>
      <w:r w:rsidRPr="00E21139">
        <w:rPr>
          <w:rFonts w:asciiTheme="minorHAnsi" w:hAnsiTheme="minorHAnsi"/>
          <w:sz w:val="23"/>
          <w:szCs w:val="23"/>
        </w:rPr>
        <w:t>June 6, 2017: Removed from table</w:t>
      </w:r>
    </w:p>
    <w:p w:rsidR="008856AF" w:rsidRPr="00E21139" w:rsidRDefault="008856AF" w:rsidP="00E21139">
      <w:pPr>
        <w:pStyle w:val="ListParagraph"/>
        <w:numPr>
          <w:ilvl w:val="0"/>
          <w:numId w:val="8"/>
        </w:numPr>
        <w:rPr>
          <w:rFonts w:asciiTheme="minorHAnsi" w:hAnsiTheme="minorHAnsi"/>
          <w:sz w:val="23"/>
          <w:szCs w:val="23"/>
        </w:rPr>
      </w:pPr>
      <w:r w:rsidRPr="00E21139">
        <w:rPr>
          <w:rFonts w:asciiTheme="minorHAnsi" w:hAnsiTheme="minorHAnsi"/>
          <w:sz w:val="23"/>
          <w:szCs w:val="23"/>
        </w:rPr>
        <w:t>June 7, 2017: On second</w:t>
      </w:r>
      <w:r w:rsidR="00E21139" w:rsidRPr="00E21139">
        <w:rPr>
          <w:rFonts w:asciiTheme="minorHAnsi" w:hAnsiTheme="minorHAnsi"/>
          <w:sz w:val="23"/>
          <w:szCs w:val="23"/>
        </w:rPr>
        <w:t xml:space="preserve"> consideration (with amendment)</w:t>
      </w:r>
    </w:p>
    <w:p w:rsidR="00E21139" w:rsidRPr="00E21139" w:rsidRDefault="00E21139" w:rsidP="00E21139">
      <w:pPr>
        <w:pStyle w:val="ListParagraph"/>
        <w:numPr>
          <w:ilvl w:val="0"/>
          <w:numId w:val="8"/>
        </w:numPr>
        <w:rPr>
          <w:rFonts w:asciiTheme="minorHAnsi" w:hAnsiTheme="minorHAnsi"/>
          <w:sz w:val="23"/>
          <w:szCs w:val="23"/>
        </w:rPr>
      </w:pPr>
      <w:r w:rsidRPr="00E21139">
        <w:rPr>
          <w:rFonts w:asciiTheme="minorHAnsi" w:hAnsiTheme="minorHAnsi"/>
          <w:sz w:val="23"/>
          <w:szCs w:val="23"/>
        </w:rPr>
        <w:t xml:space="preserve">June 12, 2017: Third </w:t>
      </w:r>
      <w:r w:rsidR="00D12742">
        <w:rPr>
          <w:rFonts w:asciiTheme="minorHAnsi" w:hAnsiTheme="minorHAnsi"/>
          <w:sz w:val="23"/>
          <w:szCs w:val="23"/>
        </w:rPr>
        <w:t>consideration and final passage</w:t>
      </w:r>
    </w:p>
    <w:p w:rsidR="00D12742" w:rsidRPr="004D0691" w:rsidRDefault="00D12742" w:rsidP="00D12742">
      <w:pPr>
        <w:ind w:left="360" w:firstLine="360"/>
        <w:rPr>
          <w:rFonts w:asciiTheme="minorHAnsi" w:hAnsiTheme="minorHAnsi"/>
          <w:sz w:val="23"/>
          <w:szCs w:val="23"/>
          <w:u w:val="single"/>
        </w:rPr>
      </w:pPr>
      <w:r w:rsidRPr="004D0691">
        <w:rPr>
          <w:rFonts w:asciiTheme="minorHAnsi" w:hAnsiTheme="minorHAnsi"/>
          <w:sz w:val="23"/>
          <w:szCs w:val="23"/>
          <w:u w:val="single"/>
        </w:rPr>
        <w:t>In the Senate</w:t>
      </w:r>
    </w:p>
    <w:p w:rsidR="00D12742" w:rsidRDefault="00D12742" w:rsidP="00D12742">
      <w:pPr>
        <w:pStyle w:val="ListParagraph"/>
        <w:numPr>
          <w:ilvl w:val="0"/>
          <w:numId w:val="8"/>
        </w:numPr>
        <w:rPr>
          <w:rFonts w:asciiTheme="minorHAnsi" w:hAnsiTheme="minorHAnsi"/>
        </w:rPr>
      </w:pPr>
      <w:r>
        <w:rPr>
          <w:rFonts w:asciiTheme="minorHAnsi" w:hAnsiTheme="minorHAnsi"/>
        </w:rPr>
        <w:t xml:space="preserve">June 16, 2017: Referred to Local Government </w:t>
      </w:r>
    </w:p>
    <w:p w:rsidR="00D12742" w:rsidRPr="00D12742" w:rsidRDefault="00D12742" w:rsidP="00D12742">
      <w:pPr>
        <w:pStyle w:val="ListParagraph"/>
        <w:numPr>
          <w:ilvl w:val="0"/>
          <w:numId w:val="8"/>
        </w:numPr>
        <w:rPr>
          <w:rFonts w:asciiTheme="minorHAnsi" w:hAnsiTheme="minorHAnsi"/>
        </w:rPr>
      </w:pPr>
      <w:r>
        <w:rPr>
          <w:rFonts w:asciiTheme="minorHAnsi" w:hAnsiTheme="minorHAnsi"/>
        </w:rPr>
        <w:t>Jan. 30, 2018: Reported as committed; First Consideration</w:t>
      </w:r>
    </w:p>
    <w:p w:rsidR="00E21139" w:rsidRPr="00E21139" w:rsidRDefault="00E21139" w:rsidP="00E21139">
      <w:pPr>
        <w:ind w:left="1440"/>
        <w:rPr>
          <w:rFonts w:asciiTheme="minorHAnsi" w:hAnsiTheme="minorHAnsi"/>
          <w:sz w:val="23"/>
          <w:szCs w:val="23"/>
        </w:rPr>
      </w:pPr>
    </w:p>
    <w:p w:rsidR="003D3300" w:rsidRDefault="00572110" w:rsidP="00572110">
      <w:pPr>
        <w:ind w:left="1440" w:hanging="1440"/>
        <w:rPr>
          <w:rFonts w:asciiTheme="minorHAnsi" w:hAnsiTheme="minorHAnsi"/>
          <w:sz w:val="23"/>
          <w:szCs w:val="23"/>
        </w:rPr>
      </w:pPr>
      <w:r w:rsidRPr="0030090E">
        <w:rPr>
          <w:rFonts w:asciiTheme="minorHAnsi" w:hAnsiTheme="minorHAnsi"/>
          <w:b/>
        </w:rPr>
        <w:t>Description</w:t>
      </w:r>
      <w:r w:rsidRPr="00343B3E">
        <w:rPr>
          <w:rFonts w:asciiTheme="minorHAnsi" w:hAnsiTheme="minorHAnsi"/>
        </w:rPr>
        <w:t>:</w:t>
      </w:r>
      <w:r w:rsidRPr="0044720F">
        <w:rPr>
          <w:rFonts w:asciiTheme="minorHAnsi" w:hAnsiTheme="minorHAnsi"/>
        </w:rPr>
        <w:t xml:space="preserve"> </w:t>
      </w:r>
      <w:r>
        <w:rPr>
          <w:rFonts w:asciiTheme="minorHAnsi" w:hAnsiTheme="minorHAnsi"/>
        </w:rPr>
        <w:tab/>
      </w:r>
      <w:r w:rsidRPr="0004017E">
        <w:rPr>
          <w:rFonts w:asciiTheme="minorHAnsi" w:hAnsiTheme="minorHAnsi"/>
          <w:sz w:val="23"/>
          <w:szCs w:val="23"/>
        </w:rPr>
        <w:t>An Act amending Title 11 (Cities) of the Pennsylvania Consolidated Statutes, in watercourses, flood protection projects and storm water systems, further providing for establishing and changing watercourses, flood protection projects and storm water systems and for assessment of benefits and liens.</w:t>
      </w:r>
      <w:r w:rsidR="00DA5632" w:rsidRPr="0004017E">
        <w:rPr>
          <w:rFonts w:asciiTheme="minorHAnsi" w:hAnsiTheme="minorHAnsi"/>
          <w:sz w:val="23"/>
          <w:szCs w:val="23"/>
        </w:rPr>
        <w:t xml:space="preserve"> </w:t>
      </w:r>
      <w:proofErr w:type="gramStart"/>
      <w:r w:rsidR="00DA5632" w:rsidRPr="0004017E">
        <w:rPr>
          <w:rFonts w:asciiTheme="minorHAnsi" w:hAnsiTheme="minorHAnsi"/>
          <w:sz w:val="23"/>
          <w:szCs w:val="23"/>
        </w:rPr>
        <w:t>Current Printer’s Number 1947.</w:t>
      </w:r>
      <w:proofErr w:type="gramEnd"/>
    </w:p>
    <w:p w:rsidR="00D12742" w:rsidRPr="0004017E" w:rsidRDefault="00D12742" w:rsidP="00572110">
      <w:pPr>
        <w:ind w:left="1440" w:hanging="1440"/>
        <w:rPr>
          <w:rFonts w:asciiTheme="minorHAnsi" w:hAnsiTheme="minorHAnsi"/>
          <w:sz w:val="23"/>
          <w:szCs w:val="23"/>
        </w:rPr>
      </w:pPr>
    </w:p>
    <w:p w:rsidR="00FC5BBD" w:rsidRDefault="00753942" w:rsidP="00B21BF2">
      <w:pPr>
        <w:ind w:left="1440" w:hanging="1440"/>
        <w:rPr>
          <w:rFonts w:asciiTheme="minorHAnsi" w:hAnsiTheme="minorHAnsi"/>
          <w:sz w:val="23"/>
          <w:szCs w:val="23"/>
        </w:rPr>
      </w:pPr>
      <w:r w:rsidRPr="00C967B2">
        <w:rPr>
          <w:rFonts w:asciiTheme="minorHAnsi" w:hAnsiTheme="minorHAnsi"/>
          <w:b/>
        </w:rPr>
        <w:t>Sponsor</w:t>
      </w:r>
      <w:r w:rsidRPr="00343B3E">
        <w:rPr>
          <w:rFonts w:asciiTheme="minorHAnsi" w:hAnsiTheme="minorHAnsi"/>
        </w:rPr>
        <w:t>:</w:t>
      </w:r>
      <w:r w:rsidRPr="00DE16AA">
        <w:rPr>
          <w:rFonts w:asciiTheme="minorHAnsi" w:hAnsiTheme="minorHAnsi"/>
        </w:rPr>
        <w:t xml:space="preserve"> </w:t>
      </w:r>
      <w:r>
        <w:rPr>
          <w:rFonts w:asciiTheme="minorHAnsi" w:hAnsiTheme="minorHAnsi"/>
        </w:rPr>
        <w:tab/>
      </w:r>
      <w:r w:rsidRPr="00020024">
        <w:rPr>
          <w:rFonts w:asciiTheme="minorHAnsi" w:hAnsiTheme="minorHAnsi"/>
          <w:sz w:val="23"/>
          <w:szCs w:val="23"/>
        </w:rPr>
        <w:t>Prime Sponsor Garth Everett (R) – District 84</w:t>
      </w:r>
    </w:p>
    <w:p w:rsidR="00D12742" w:rsidRPr="00343B3E" w:rsidRDefault="00D12742" w:rsidP="00B21BF2">
      <w:pPr>
        <w:ind w:left="1440" w:hanging="1440"/>
        <w:rPr>
          <w:rFonts w:asciiTheme="minorHAnsi" w:hAnsiTheme="minorHAnsi"/>
        </w:rPr>
      </w:pPr>
    </w:p>
    <w:p w:rsidR="00D12742" w:rsidRDefault="00D12742" w:rsidP="00D12742">
      <w:pPr>
        <w:ind w:left="1440" w:hanging="1440"/>
        <w:rPr>
          <w:rFonts w:asciiTheme="minorHAnsi" w:hAnsiTheme="minorHAnsi"/>
          <w:sz w:val="23"/>
          <w:szCs w:val="23"/>
        </w:rPr>
      </w:pPr>
      <w:r w:rsidRPr="00DE16AA">
        <w:rPr>
          <w:rFonts w:asciiTheme="minorHAnsi" w:hAnsiTheme="minorHAnsi"/>
          <w:b/>
        </w:rPr>
        <w:t>Status</w:t>
      </w:r>
      <w:r w:rsidRPr="00343B3E">
        <w:rPr>
          <w:rFonts w:asciiTheme="minorHAnsi" w:hAnsiTheme="minorHAnsi"/>
        </w:rPr>
        <w:t xml:space="preserve">: </w:t>
      </w:r>
      <w:r>
        <w:rPr>
          <w:rFonts w:asciiTheme="minorHAnsi" w:hAnsiTheme="minorHAnsi"/>
        </w:rPr>
        <w:tab/>
      </w:r>
      <w:r w:rsidRPr="00020024">
        <w:rPr>
          <w:rFonts w:asciiTheme="minorHAnsi" w:hAnsiTheme="minorHAnsi"/>
          <w:sz w:val="23"/>
          <w:szCs w:val="23"/>
        </w:rPr>
        <w:t>Referred to </w:t>
      </w:r>
      <w:r w:rsidRPr="00DC6A8F">
        <w:rPr>
          <w:rFonts w:asciiTheme="minorHAnsi" w:hAnsiTheme="minorHAnsi"/>
          <w:sz w:val="23"/>
          <w:szCs w:val="23"/>
        </w:rPr>
        <w:t>Local Government</w:t>
      </w:r>
      <w:r>
        <w:rPr>
          <w:rFonts w:asciiTheme="minorHAnsi" w:hAnsiTheme="minorHAnsi"/>
          <w:sz w:val="23"/>
          <w:szCs w:val="23"/>
        </w:rPr>
        <w:t xml:space="preserve">, June 16, 2017. </w:t>
      </w:r>
      <w:r w:rsidRPr="00020024">
        <w:rPr>
          <w:rFonts w:asciiTheme="minorHAnsi" w:hAnsiTheme="minorHAnsi"/>
          <w:sz w:val="23"/>
          <w:szCs w:val="23"/>
        </w:rPr>
        <w:t xml:space="preserve"> </w:t>
      </w:r>
      <w:proofErr w:type="gramStart"/>
      <w:r w:rsidRPr="000F6E05">
        <w:rPr>
          <w:rFonts w:asciiTheme="minorHAnsi" w:hAnsiTheme="minorHAnsi"/>
          <w:sz w:val="23"/>
          <w:szCs w:val="23"/>
        </w:rPr>
        <w:t>Re</w:t>
      </w:r>
      <w:r>
        <w:rPr>
          <w:rFonts w:asciiTheme="minorHAnsi" w:hAnsiTheme="minorHAnsi"/>
          <w:sz w:val="23"/>
          <w:szCs w:val="23"/>
        </w:rPr>
        <w:t>ported as committed Jan. 30, 2018.</w:t>
      </w:r>
      <w:proofErr w:type="gramEnd"/>
      <w:r>
        <w:rPr>
          <w:rFonts w:asciiTheme="minorHAnsi" w:hAnsiTheme="minorHAnsi"/>
          <w:sz w:val="23"/>
          <w:szCs w:val="23"/>
        </w:rPr>
        <w:t xml:space="preserve">  </w:t>
      </w:r>
      <w:proofErr w:type="gramStart"/>
      <w:r>
        <w:rPr>
          <w:rFonts w:asciiTheme="minorHAnsi" w:hAnsiTheme="minorHAnsi"/>
          <w:sz w:val="23"/>
          <w:szCs w:val="23"/>
        </w:rPr>
        <w:t xml:space="preserve">First Consideration Jan. 30, 2018 </w:t>
      </w:r>
      <w:r w:rsidRPr="000F6E05">
        <w:rPr>
          <w:rFonts w:asciiTheme="minorHAnsi" w:hAnsiTheme="minorHAnsi"/>
          <w:sz w:val="23"/>
          <w:szCs w:val="23"/>
        </w:rPr>
        <w:t>[Senate].</w:t>
      </w:r>
      <w:proofErr w:type="gramEnd"/>
      <w:r w:rsidRPr="000F6E05">
        <w:rPr>
          <w:rFonts w:asciiTheme="minorHAnsi" w:hAnsiTheme="minorHAnsi"/>
          <w:sz w:val="23"/>
          <w:szCs w:val="23"/>
        </w:rPr>
        <w:t xml:space="preserve"> </w:t>
      </w:r>
      <w:r>
        <w:rPr>
          <w:rFonts w:asciiTheme="minorHAnsi" w:hAnsiTheme="minorHAnsi"/>
          <w:sz w:val="23"/>
          <w:szCs w:val="23"/>
        </w:rPr>
        <w:tab/>
      </w:r>
    </w:p>
    <w:p w:rsidR="00D12742" w:rsidRDefault="00D12742" w:rsidP="00D12742">
      <w:pPr>
        <w:ind w:left="1440" w:hanging="1440"/>
        <w:rPr>
          <w:rFonts w:asciiTheme="minorHAnsi" w:hAnsiTheme="minorHAnsi"/>
          <w:sz w:val="23"/>
          <w:szCs w:val="23"/>
        </w:rPr>
      </w:pPr>
    </w:p>
    <w:p w:rsidR="00FC5BBD" w:rsidRDefault="00FC5BBD" w:rsidP="00F438AA">
      <w:pPr>
        <w:ind w:left="1440" w:hanging="1440"/>
        <w:rPr>
          <w:rFonts w:asciiTheme="minorHAnsi" w:hAnsiTheme="minorHAnsi"/>
          <w:sz w:val="23"/>
          <w:szCs w:val="23"/>
        </w:rPr>
      </w:pPr>
      <w:r w:rsidRPr="00A95B32">
        <w:rPr>
          <w:rFonts w:asciiTheme="minorHAnsi" w:hAnsiTheme="minorHAnsi"/>
          <w:b/>
        </w:rPr>
        <w:t>Fiscal Impact</w:t>
      </w:r>
      <w:r w:rsidRPr="00343B3E">
        <w:rPr>
          <w:rFonts w:asciiTheme="minorHAnsi" w:hAnsiTheme="minorHAnsi"/>
        </w:rPr>
        <w:t xml:space="preserve">: </w:t>
      </w:r>
      <w:r>
        <w:rPr>
          <w:rFonts w:asciiTheme="minorHAnsi" w:hAnsiTheme="minorHAnsi"/>
        </w:rPr>
        <w:tab/>
      </w:r>
      <w:r w:rsidRPr="00B21BF2">
        <w:rPr>
          <w:rFonts w:asciiTheme="minorHAnsi" w:hAnsiTheme="minorHAnsi"/>
          <w:sz w:val="23"/>
          <w:szCs w:val="23"/>
        </w:rPr>
        <w:t>This legislation would have no adverse fiscal impact on Commonwealth or third class city funds but would provide third class cities with the opportunity to levy a fee to generate new revenue for storm water management.</w:t>
      </w:r>
    </w:p>
    <w:p w:rsidR="00D12742" w:rsidRPr="00F438AA" w:rsidRDefault="00D12742" w:rsidP="00F438AA">
      <w:pPr>
        <w:ind w:left="1440" w:hanging="1440"/>
      </w:pPr>
    </w:p>
    <w:p w:rsidR="00551D6E" w:rsidRDefault="00FC5BBD" w:rsidP="00FC5BBD">
      <w:pPr>
        <w:ind w:left="1440" w:hanging="1440"/>
        <w:rPr>
          <w:rFonts w:asciiTheme="minorHAnsi" w:hAnsiTheme="minorHAnsi"/>
          <w:sz w:val="23"/>
          <w:szCs w:val="23"/>
        </w:rPr>
      </w:pPr>
      <w:r w:rsidRPr="00384CD3">
        <w:rPr>
          <w:rFonts w:asciiTheme="minorHAnsi" w:hAnsiTheme="minorHAnsi"/>
          <w:b/>
        </w:rPr>
        <w:t>Analysis</w:t>
      </w:r>
      <w:r w:rsidRPr="00384CD3">
        <w:rPr>
          <w:rFonts w:asciiTheme="minorHAnsi" w:hAnsiTheme="minorHAnsi"/>
        </w:rPr>
        <w:t xml:space="preserve">: </w:t>
      </w:r>
      <w:r w:rsidRPr="00384CD3">
        <w:rPr>
          <w:rFonts w:asciiTheme="minorHAnsi" w:hAnsiTheme="minorHAnsi"/>
        </w:rPr>
        <w:tab/>
      </w:r>
      <w:r w:rsidRPr="00551D6E">
        <w:rPr>
          <w:rFonts w:asciiTheme="minorHAnsi" w:hAnsiTheme="minorHAnsi"/>
          <w:sz w:val="23"/>
          <w:szCs w:val="23"/>
        </w:rPr>
        <w:t xml:space="preserve">This legislation allows cities of the third class to collect a uniform and reasonable fee to be used for storm water management. Any money collected for storm water management shall be used for the planning, management, construction and maintenance of storm water facilities. When calculating the fee, the city shall take into account the characteristics of the property, including the installation or maintenance of storm water facilities on the property that meet best management practices and are approved or inspected by the city. The city can only assess the fee in one of three ways: </w:t>
      </w:r>
    </w:p>
    <w:p w:rsidR="00551D6E" w:rsidRPr="00551D6E" w:rsidRDefault="00FC5BBD" w:rsidP="00551D6E">
      <w:pPr>
        <w:pStyle w:val="ListParagraph"/>
        <w:numPr>
          <w:ilvl w:val="0"/>
          <w:numId w:val="6"/>
        </w:numPr>
        <w:rPr>
          <w:rFonts w:asciiTheme="minorHAnsi" w:hAnsiTheme="minorHAnsi"/>
          <w:sz w:val="23"/>
          <w:szCs w:val="23"/>
        </w:rPr>
      </w:pPr>
      <w:r w:rsidRPr="00551D6E">
        <w:rPr>
          <w:rFonts w:asciiTheme="minorHAnsi" w:hAnsiTheme="minorHAnsi"/>
          <w:sz w:val="23"/>
          <w:szCs w:val="23"/>
        </w:rPr>
        <w:t>On all properties in the city.</w:t>
      </w:r>
    </w:p>
    <w:p w:rsidR="00551D6E" w:rsidRPr="00551D6E" w:rsidRDefault="00FC5BBD" w:rsidP="00551D6E">
      <w:pPr>
        <w:pStyle w:val="ListParagraph"/>
        <w:numPr>
          <w:ilvl w:val="0"/>
          <w:numId w:val="6"/>
        </w:numPr>
        <w:rPr>
          <w:rFonts w:asciiTheme="minorHAnsi" w:hAnsiTheme="minorHAnsi"/>
          <w:sz w:val="23"/>
          <w:szCs w:val="23"/>
        </w:rPr>
      </w:pPr>
      <w:r w:rsidRPr="00551D6E">
        <w:rPr>
          <w:rFonts w:asciiTheme="minorHAnsi" w:hAnsiTheme="minorHAnsi"/>
          <w:sz w:val="23"/>
          <w:szCs w:val="23"/>
        </w:rPr>
        <w:t>On properties benefited by a specific project.</w:t>
      </w:r>
    </w:p>
    <w:p w:rsidR="00551D6E" w:rsidRPr="00551D6E" w:rsidRDefault="00FC5BBD" w:rsidP="00551D6E">
      <w:pPr>
        <w:pStyle w:val="ListParagraph"/>
        <w:numPr>
          <w:ilvl w:val="0"/>
          <w:numId w:val="6"/>
        </w:numPr>
        <w:rPr>
          <w:rFonts w:asciiTheme="minorHAnsi" w:hAnsiTheme="minorHAnsi"/>
          <w:sz w:val="23"/>
          <w:szCs w:val="23"/>
        </w:rPr>
      </w:pPr>
      <w:r w:rsidRPr="00551D6E">
        <w:rPr>
          <w:rFonts w:asciiTheme="minorHAnsi" w:hAnsiTheme="minorHAnsi"/>
          <w:sz w:val="23"/>
          <w:szCs w:val="23"/>
        </w:rPr>
        <w:t xml:space="preserve">Through the creation of a storm water management district. </w:t>
      </w:r>
    </w:p>
    <w:p w:rsidR="003D3300" w:rsidRDefault="00FC5BBD" w:rsidP="00D12742">
      <w:pPr>
        <w:ind w:left="1440"/>
        <w:rPr>
          <w:rFonts w:asciiTheme="minorHAnsi" w:hAnsiTheme="minorHAnsi"/>
        </w:rPr>
      </w:pPr>
      <w:r w:rsidRPr="00551D6E">
        <w:rPr>
          <w:rFonts w:asciiTheme="minorHAnsi" w:hAnsiTheme="minorHAnsi"/>
          <w:sz w:val="23"/>
          <w:szCs w:val="23"/>
        </w:rPr>
        <w:t>Any fee that is assessed by the city is to be filed with the city treasurer, and can be collected by annual or installment payments, as specified by city ordinance. Any fee collected by the city may only be used for authorized purposes under Chapter 134 (Watercourses, Flood Protection Projects and Storm Water Systems) of Title 11</w:t>
      </w:r>
    </w:p>
    <w:p w:rsidR="00C745A3" w:rsidRDefault="00C745A3" w:rsidP="00C745A3">
      <w:pPr>
        <w:rPr>
          <w:rFonts w:asciiTheme="minorHAnsi" w:hAnsiTheme="minorHAnsi"/>
        </w:rPr>
      </w:pPr>
    </w:p>
    <w:p w:rsidR="001618E5" w:rsidRDefault="00C41ECC" w:rsidP="00C745A3">
      <w:pPr>
        <w:rPr>
          <w:rFonts w:asciiTheme="minorHAnsi" w:hAnsiTheme="minorHAnsi"/>
        </w:rPr>
      </w:pPr>
      <w:r>
        <w:rPr>
          <w:rFonts w:asciiTheme="minorHAnsi" w:hAnsiTheme="minorHAnsi"/>
        </w:rPr>
        <w:t xml:space="preserve"> </w:t>
      </w:r>
    </w:p>
    <w:p w:rsidR="001618E5" w:rsidRDefault="001618E5" w:rsidP="00C745A3">
      <w:pPr>
        <w:rPr>
          <w:rFonts w:asciiTheme="minorHAnsi" w:hAnsiTheme="minorHAnsi"/>
        </w:rPr>
      </w:pPr>
    </w:p>
    <w:p w:rsidR="001618E5" w:rsidRDefault="001618E5" w:rsidP="00C745A3">
      <w:pPr>
        <w:rPr>
          <w:rFonts w:asciiTheme="minorHAnsi" w:hAnsiTheme="minorHAnsi"/>
        </w:rPr>
      </w:pPr>
    </w:p>
    <w:p w:rsidR="001618E5" w:rsidRDefault="001618E5" w:rsidP="00C745A3">
      <w:pPr>
        <w:rPr>
          <w:rFonts w:asciiTheme="minorHAnsi" w:hAnsiTheme="minorHAnsi"/>
        </w:rPr>
      </w:pPr>
    </w:p>
    <w:p w:rsidR="001618E5" w:rsidRPr="00343B3E" w:rsidRDefault="001618E5"/>
    <w:sectPr w:rsidR="001618E5" w:rsidRPr="00343B3E" w:rsidSect="000F6E05">
      <w:headerReference w:type="default" r:id="rId16"/>
      <w:footerReference w:type="default" r:id="rId17"/>
      <w:pgSz w:w="12240" w:h="15840"/>
      <w:pgMar w:top="1440"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42" w:rsidRDefault="00D12742" w:rsidP="008A735D">
      <w:r>
        <w:separator/>
      </w:r>
    </w:p>
  </w:endnote>
  <w:endnote w:type="continuationSeparator" w:id="0">
    <w:p w:rsidR="00D12742" w:rsidRDefault="00D12742" w:rsidP="008A7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42" w:rsidRPr="00F77488" w:rsidRDefault="00D12742">
    <w:pPr>
      <w:pStyle w:val="Footer"/>
      <w:rPr>
        <w:i/>
      </w:rPr>
    </w:pPr>
    <w:r w:rsidRPr="00F77488">
      <w:rPr>
        <w:i/>
      </w:rPr>
      <w:t>Info</w:t>
    </w:r>
    <w:r>
      <w:rPr>
        <w:i/>
      </w:rPr>
      <w:t>rmation sourced</w:t>
    </w:r>
    <w:r w:rsidRPr="00F77488">
      <w:rPr>
        <w:i/>
      </w:rPr>
      <w:t xml:space="preserve"> from PA State Legislature Website www.legis.state.pa.us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42" w:rsidRDefault="00D12742" w:rsidP="008A735D">
      <w:r>
        <w:separator/>
      </w:r>
    </w:p>
  </w:footnote>
  <w:footnote w:type="continuationSeparator" w:id="0">
    <w:p w:rsidR="00D12742" w:rsidRDefault="00D12742" w:rsidP="008A7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42" w:rsidRPr="00FA16B2" w:rsidRDefault="00D12742" w:rsidP="008A735D">
    <w:pPr>
      <w:jc w:val="center"/>
      <w:rPr>
        <w:rFonts w:asciiTheme="minorHAnsi" w:hAnsiTheme="minorHAnsi"/>
        <w:sz w:val="32"/>
      </w:rPr>
    </w:pPr>
    <w:r>
      <w:rPr>
        <w:rFonts w:asciiTheme="minorHAnsi" w:hAnsiTheme="minorHAnsi"/>
        <w:sz w:val="32"/>
      </w:rPr>
      <w:t>House and Senate Bills At-A-Glance</w:t>
    </w:r>
  </w:p>
  <w:p w:rsidR="00D12742" w:rsidRDefault="00D127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C00"/>
    <w:multiLevelType w:val="hybridMultilevel"/>
    <w:tmpl w:val="1C322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5626DE"/>
    <w:multiLevelType w:val="hybridMultilevel"/>
    <w:tmpl w:val="9D8A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55D53"/>
    <w:multiLevelType w:val="hybridMultilevel"/>
    <w:tmpl w:val="720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13CBD"/>
    <w:multiLevelType w:val="hybridMultilevel"/>
    <w:tmpl w:val="AF247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E234D1"/>
    <w:multiLevelType w:val="hybridMultilevel"/>
    <w:tmpl w:val="C2A0F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E055835"/>
    <w:multiLevelType w:val="hybridMultilevel"/>
    <w:tmpl w:val="671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24535"/>
    <w:multiLevelType w:val="multilevel"/>
    <w:tmpl w:val="82F204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97E4EDB"/>
    <w:multiLevelType w:val="hybridMultilevel"/>
    <w:tmpl w:val="CFC4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B03C7"/>
    <w:multiLevelType w:val="hybridMultilevel"/>
    <w:tmpl w:val="AEA229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745A3"/>
    <w:rsid w:val="00003DE5"/>
    <w:rsid w:val="000048CB"/>
    <w:rsid w:val="00020024"/>
    <w:rsid w:val="00021F4D"/>
    <w:rsid w:val="00025434"/>
    <w:rsid w:val="00026476"/>
    <w:rsid w:val="00032689"/>
    <w:rsid w:val="00033029"/>
    <w:rsid w:val="0004017E"/>
    <w:rsid w:val="0004118B"/>
    <w:rsid w:val="000611AE"/>
    <w:rsid w:val="00062D79"/>
    <w:rsid w:val="00070312"/>
    <w:rsid w:val="00074C79"/>
    <w:rsid w:val="00081218"/>
    <w:rsid w:val="00081DBD"/>
    <w:rsid w:val="00083567"/>
    <w:rsid w:val="000843BA"/>
    <w:rsid w:val="00090496"/>
    <w:rsid w:val="00094547"/>
    <w:rsid w:val="00094EAA"/>
    <w:rsid w:val="000C094E"/>
    <w:rsid w:val="000E1F47"/>
    <w:rsid w:val="000E7131"/>
    <w:rsid w:val="000F396D"/>
    <w:rsid w:val="000F6182"/>
    <w:rsid w:val="000F6974"/>
    <w:rsid w:val="000F6E05"/>
    <w:rsid w:val="0010083B"/>
    <w:rsid w:val="00104065"/>
    <w:rsid w:val="001124E7"/>
    <w:rsid w:val="00116CFD"/>
    <w:rsid w:val="001244D6"/>
    <w:rsid w:val="00131E92"/>
    <w:rsid w:val="0013290F"/>
    <w:rsid w:val="00152E38"/>
    <w:rsid w:val="001618E5"/>
    <w:rsid w:val="001637E9"/>
    <w:rsid w:val="00165F4E"/>
    <w:rsid w:val="00175827"/>
    <w:rsid w:val="001B28EB"/>
    <w:rsid w:val="001B292D"/>
    <w:rsid w:val="001C1B0B"/>
    <w:rsid w:val="001D7456"/>
    <w:rsid w:val="001E1259"/>
    <w:rsid w:val="001F376D"/>
    <w:rsid w:val="00211E5F"/>
    <w:rsid w:val="00222C06"/>
    <w:rsid w:val="0022411E"/>
    <w:rsid w:val="00225564"/>
    <w:rsid w:val="002279C0"/>
    <w:rsid w:val="00236776"/>
    <w:rsid w:val="00237810"/>
    <w:rsid w:val="002455FF"/>
    <w:rsid w:val="00252CA9"/>
    <w:rsid w:val="002646BE"/>
    <w:rsid w:val="0026611C"/>
    <w:rsid w:val="0028509C"/>
    <w:rsid w:val="00286F4C"/>
    <w:rsid w:val="002906DB"/>
    <w:rsid w:val="002930CB"/>
    <w:rsid w:val="00295404"/>
    <w:rsid w:val="00295CEB"/>
    <w:rsid w:val="00295D45"/>
    <w:rsid w:val="00297091"/>
    <w:rsid w:val="002A36DF"/>
    <w:rsid w:val="002A480F"/>
    <w:rsid w:val="002B2E0D"/>
    <w:rsid w:val="002B5337"/>
    <w:rsid w:val="002C1CFB"/>
    <w:rsid w:val="002C4BB9"/>
    <w:rsid w:val="002D1BC8"/>
    <w:rsid w:val="002D6485"/>
    <w:rsid w:val="002D6E70"/>
    <w:rsid w:val="002D7340"/>
    <w:rsid w:val="002E6659"/>
    <w:rsid w:val="002F5F0A"/>
    <w:rsid w:val="0030090E"/>
    <w:rsid w:val="00305186"/>
    <w:rsid w:val="00317C35"/>
    <w:rsid w:val="00326226"/>
    <w:rsid w:val="00335613"/>
    <w:rsid w:val="00337DAE"/>
    <w:rsid w:val="003401F0"/>
    <w:rsid w:val="00340E2D"/>
    <w:rsid w:val="00342437"/>
    <w:rsid w:val="00343B3E"/>
    <w:rsid w:val="003512EC"/>
    <w:rsid w:val="00355ED1"/>
    <w:rsid w:val="00356426"/>
    <w:rsid w:val="00356FF4"/>
    <w:rsid w:val="003615AC"/>
    <w:rsid w:val="00362982"/>
    <w:rsid w:val="0036298A"/>
    <w:rsid w:val="00365926"/>
    <w:rsid w:val="00375541"/>
    <w:rsid w:val="003830BE"/>
    <w:rsid w:val="00384CD3"/>
    <w:rsid w:val="00393ADB"/>
    <w:rsid w:val="0039420A"/>
    <w:rsid w:val="003A00A7"/>
    <w:rsid w:val="003A1A5E"/>
    <w:rsid w:val="003A524B"/>
    <w:rsid w:val="003A63A5"/>
    <w:rsid w:val="003A72D2"/>
    <w:rsid w:val="003B28D9"/>
    <w:rsid w:val="003B7D3C"/>
    <w:rsid w:val="003C39C9"/>
    <w:rsid w:val="003C43FB"/>
    <w:rsid w:val="003C5EAE"/>
    <w:rsid w:val="003D0CEE"/>
    <w:rsid w:val="003D1DCE"/>
    <w:rsid w:val="003D3300"/>
    <w:rsid w:val="003E55AC"/>
    <w:rsid w:val="003E74E7"/>
    <w:rsid w:val="003E79FC"/>
    <w:rsid w:val="003F1E83"/>
    <w:rsid w:val="003F2C17"/>
    <w:rsid w:val="003F5636"/>
    <w:rsid w:val="003F6A4B"/>
    <w:rsid w:val="00415433"/>
    <w:rsid w:val="00416A47"/>
    <w:rsid w:val="00443F51"/>
    <w:rsid w:val="00444A99"/>
    <w:rsid w:val="0044720F"/>
    <w:rsid w:val="00452B0C"/>
    <w:rsid w:val="0045571D"/>
    <w:rsid w:val="00455732"/>
    <w:rsid w:val="004664D4"/>
    <w:rsid w:val="00466870"/>
    <w:rsid w:val="00467DE0"/>
    <w:rsid w:val="00472861"/>
    <w:rsid w:val="0047499D"/>
    <w:rsid w:val="00475A90"/>
    <w:rsid w:val="004778AA"/>
    <w:rsid w:val="004823E9"/>
    <w:rsid w:val="00482524"/>
    <w:rsid w:val="00492238"/>
    <w:rsid w:val="00492B61"/>
    <w:rsid w:val="00495071"/>
    <w:rsid w:val="004A5799"/>
    <w:rsid w:val="004B358A"/>
    <w:rsid w:val="004C22A4"/>
    <w:rsid w:val="004C3A78"/>
    <w:rsid w:val="004C67B9"/>
    <w:rsid w:val="004D0691"/>
    <w:rsid w:val="004D1313"/>
    <w:rsid w:val="004F065C"/>
    <w:rsid w:val="004F3BFF"/>
    <w:rsid w:val="005015D4"/>
    <w:rsid w:val="00501C34"/>
    <w:rsid w:val="00505891"/>
    <w:rsid w:val="00505CBC"/>
    <w:rsid w:val="00510FE4"/>
    <w:rsid w:val="005152A4"/>
    <w:rsid w:val="00524339"/>
    <w:rsid w:val="00533D7A"/>
    <w:rsid w:val="00547D19"/>
    <w:rsid w:val="00551D6E"/>
    <w:rsid w:val="00565E88"/>
    <w:rsid w:val="0056695D"/>
    <w:rsid w:val="00572110"/>
    <w:rsid w:val="005733D8"/>
    <w:rsid w:val="0057480A"/>
    <w:rsid w:val="005817C3"/>
    <w:rsid w:val="00581D59"/>
    <w:rsid w:val="005864BA"/>
    <w:rsid w:val="00593DA3"/>
    <w:rsid w:val="005956B1"/>
    <w:rsid w:val="005A0850"/>
    <w:rsid w:val="005B6DB6"/>
    <w:rsid w:val="005C4B2B"/>
    <w:rsid w:val="005D2437"/>
    <w:rsid w:val="005E0FA5"/>
    <w:rsid w:val="005F1729"/>
    <w:rsid w:val="005F5DB6"/>
    <w:rsid w:val="005F7A01"/>
    <w:rsid w:val="00602CA3"/>
    <w:rsid w:val="00611E24"/>
    <w:rsid w:val="00612340"/>
    <w:rsid w:val="0061749E"/>
    <w:rsid w:val="00624855"/>
    <w:rsid w:val="00625420"/>
    <w:rsid w:val="00626540"/>
    <w:rsid w:val="00630E6F"/>
    <w:rsid w:val="00634013"/>
    <w:rsid w:val="00660EE1"/>
    <w:rsid w:val="00664F7A"/>
    <w:rsid w:val="0066638B"/>
    <w:rsid w:val="0067593A"/>
    <w:rsid w:val="00682916"/>
    <w:rsid w:val="00687EE9"/>
    <w:rsid w:val="00690E9C"/>
    <w:rsid w:val="00691D58"/>
    <w:rsid w:val="00697DF2"/>
    <w:rsid w:val="006A49DD"/>
    <w:rsid w:val="006A4A5A"/>
    <w:rsid w:val="006A6F0A"/>
    <w:rsid w:val="006E228A"/>
    <w:rsid w:val="006E49C3"/>
    <w:rsid w:val="006E6313"/>
    <w:rsid w:val="006F2899"/>
    <w:rsid w:val="006F757E"/>
    <w:rsid w:val="007023D0"/>
    <w:rsid w:val="00707ABF"/>
    <w:rsid w:val="007110FD"/>
    <w:rsid w:val="00724F5A"/>
    <w:rsid w:val="00726378"/>
    <w:rsid w:val="0073047D"/>
    <w:rsid w:val="00730B74"/>
    <w:rsid w:val="00733E93"/>
    <w:rsid w:val="0073478C"/>
    <w:rsid w:val="00736790"/>
    <w:rsid w:val="0073756D"/>
    <w:rsid w:val="00751DEE"/>
    <w:rsid w:val="00753942"/>
    <w:rsid w:val="00754488"/>
    <w:rsid w:val="00754B12"/>
    <w:rsid w:val="00757F99"/>
    <w:rsid w:val="00761537"/>
    <w:rsid w:val="00762099"/>
    <w:rsid w:val="00764F7E"/>
    <w:rsid w:val="00780786"/>
    <w:rsid w:val="00780CA8"/>
    <w:rsid w:val="007861B2"/>
    <w:rsid w:val="00787207"/>
    <w:rsid w:val="007971D8"/>
    <w:rsid w:val="007A69BF"/>
    <w:rsid w:val="007C459F"/>
    <w:rsid w:val="007E00A2"/>
    <w:rsid w:val="007E079F"/>
    <w:rsid w:val="007E1623"/>
    <w:rsid w:val="007E406A"/>
    <w:rsid w:val="007F070C"/>
    <w:rsid w:val="007F56AF"/>
    <w:rsid w:val="008017A5"/>
    <w:rsid w:val="00802EED"/>
    <w:rsid w:val="00806F55"/>
    <w:rsid w:val="0081127D"/>
    <w:rsid w:val="0081558E"/>
    <w:rsid w:val="00815F2C"/>
    <w:rsid w:val="00826A3C"/>
    <w:rsid w:val="00827EE9"/>
    <w:rsid w:val="0083339B"/>
    <w:rsid w:val="00842D5D"/>
    <w:rsid w:val="0084523B"/>
    <w:rsid w:val="00847C65"/>
    <w:rsid w:val="008511AB"/>
    <w:rsid w:val="00851BB9"/>
    <w:rsid w:val="00855729"/>
    <w:rsid w:val="00862F1E"/>
    <w:rsid w:val="00865615"/>
    <w:rsid w:val="0087270A"/>
    <w:rsid w:val="0087402B"/>
    <w:rsid w:val="00874A96"/>
    <w:rsid w:val="008856AF"/>
    <w:rsid w:val="00886E89"/>
    <w:rsid w:val="008910CE"/>
    <w:rsid w:val="00892ECF"/>
    <w:rsid w:val="00895D1C"/>
    <w:rsid w:val="008A43B4"/>
    <w:rsid w:val="008A735D"/>
    <w:rsid w:val="008B5FEF"/>
    <w:rsid w:val="008C3DC3"/>
    <w:rsid w:val="008C5128"/>
    <w:rsid w:val="008D571C"/>
    <w:rsid w:val="008E1879"/>
    <w:rsid w:val="008E1940"/>
    <w:rsid w:val="008E4EBB"/>
    <w:rsid w:val="008F4AC8"/>
    <w:rsid w:val="009043D3"/>
    <w:rsid w:val="0092606B"/>
    <w:rsid w:val="00930B9F"/>
    <w:rsid w:val="00931517"/>
    <w:rsid w:val="00937A6A"/>
    <w:rsid w:val="0095059D"/>
    <w:rsid w:val="00953282"/>
    <w:rsid w:val="00955BA3"/>
    <w:rsid w:val="00957886"/>
    <w:rsid w:val="00961AD8"/>
    <w:rsid w:val="00961EA2"/>
    <w:rsid w:val="009669AD"/>
    <w:rsid w:val="00972CE5"/>
    <w:rsid w:val="00976675"/>
    <w:rsid w:val="0098585A"/>
    <w:rsid w:val="009866F5"/>
    <w:rsid w:val="009916E6"/>
    <w:rsid w:val="00995082"/>
    <w:rsid w:val="009B490D"/>
    <w:rsid w:val="009C30BE"/>
    <w:rsid w:val="009E1A96"/>
    <w:rsid w:val="009E691F"/>
    <w:rsid w:val="009E747F"/>
    <w:rsid w:val="009F60B2"/>
    <w:rsid w:val="00A0236C"/>
    <w:rsid w:val="00A3188B"/>
    <w:rsid w:val="00A42871"/>
    <w:rsid w:val="00A44500"/>
    <w:rsid w:val="00A45B20"/>
    <w:rsid w:val="00A52B01"/>
    <w:rsid w:val="00A62B98"/>
    <w:rsid w:val="00A72D37"/>
    <w:rsid w:val="00A84659"/>
    <w:rsid w:val="00A869B8"/>
    <w:rsid w:val="00A926D2"/>
    <w:rsid w:val="00A95B32"/>
    <w:rsid w:val="00AA3144"/>
    <w:rsid w:val="00AD1F0F"/>
    <w:rsid w:val="00AE2D96"/>
    <w:rsid w:val="00AE51A8"/>
    <w:rsid w:val="00AF0C5E"/>
    <w:rsid w:val="00AF16E7"/>
    <w:rsid w:val="00AF2DF8"/>
    <w:rsid w:val="00AF56CC"/>
    <w:rsid w:val="00AF7219"/>
    <w:rsid w:val="00B015BA"/>
    <w:rsid w:val="00B04E4C"/>
    <w:rsid w:val="00B21A42"/>
    <w:rsid w:val="00B21BF2"/>
    <w:rsid w:val="00B3045C"/>
    <w:rsid w:val="00B342F3"/>
    <w:rsid w:val="00B36477"/>
    <w:rsid w:val="00B40AD8"/>
    <w:rsid w:val="00B41E8E"/>
    <w:rsid w:val="00B44128"/>
    <w:rsid w:val="00B46B8D"/>
    <w:rsid w:val="00B53D3D"/>
    <w:rsid w:val="00B54073"/>
    <w:rsid w:val="00B54DA3"/>
    <w:rsid w:val="00B6405C"/>
    <w:rsid w:val="00B706FD"/>
    <w:rsid w:val="00B92C44"/>
    <w:rsid w:val="00BC0211"/>
    <w:rsid w:val="00BC1462"/>
    <w:rsid w:val="00BC3BD7"/>
    <w:rsid w:val="00BD51D0"/>
    <w:rsid w:val="00BE1370"/>
    <w:rsid w:val="00BE6884"/>
    <w:rsid w:val="00BE7DC1"/>
    <w:rsid w:val="00BF7F19"/>
    <w:rsid w:val="00C04FDB"/>
    <w:rsid w:val="00C11556"/>
    <w:rsid w:val="00C245B3"/>
    <w:rsid w:val="00C3420F"/>
    <w:rsid w:val="00C41ECC"/>
    <w:rsid w:val="00C63E87"/>
    <w:rsid w:val="00C65E95"/>
    <w:rsid w:val="00C70353"/>
    <w:rsid w:val="00C745A3"/>
    <w:rsid w:val="00C82693"/>
    <w:rsid w:val="00C85768"/>
    <w:rsid w:val="00C94EAF"/>
    <w:rsid w:val="00C9514C"/>
    <w:rsid w:val="00C954AB"/>
    <w:rsid w:val="00C967B2"/>
    <w:rsid w:val="00CA1953"/>
    <w:rsid w:val="00CA2A0D"/>
    <w:rsid w:val="00CB0A73"/>
    <w:rsid w:val="00CC51EC"/>
    <w:rsid w:val="00CC5835"/>
    <w:rsid w:val="00CC626F"/>
    <w:rsid w:val="00CC7822"/>
    <w:rsid w:val="00CD1C2E"/>
    <w:rsid w:val="00CE1161"/>
    <w:rsid w:val="00CF329B"/>
    <w:rsid w:val="00D042D1"/>
    <w:rsid w:val="00D10C6B"/>
    <w:rsid w:val="00D12742"/>
    <w:rsid w:val="00D16D5C"/>
    <w:rsid w:val="00D24302"/>
    <w:rsid w:val="00D409A6"/>
    <w:rsid w:val="00D42355"/>
    <w:rsid w:val="00D4595E"/>
    <w:rsid w:val="00D47881"/>
    <w:rsid w:val="00D7402D"/>
    <w:rsid w:val="00D74BE0"/>
    <w:rsid w:val="00D82F71"/>
    <w:rsid w:val="00D9019F"/>
    <w:rsid w:val="00D92C1A"/>
    <w:rsid w:val="00D93C11"/>
    <w:rsid w:val="00D94A56"/>
    <w:rsid w:val="00DA5632"/>
    <w:rsid w:val="00DB05B7"/>
    <w:rsid w:val="00DC343D"/>
    <w:rsid w:val="00DC6A8F"/>
    <w:rsid w:val="00DD61FD"/>
    <w:rsid w:val="00DE16AA"/>
    <w:rsid w:val="00DE2CBB"/>
    <w:rsid w:val="00DE488D"/>
    <w:rsid w:val="00DE686E"/>
    <w:rsid w:val="00DF19E2"/>
    <w:rsid w:val="00E02115"/>
    <w:rsid w:val="00E057F6"/>
    <w:rsid w:val="00E143D4"/>
    <w:rsid w:val="00E21139"/>
    <w:rsid w:val="00E35852"/>
    <w:rsid w:val="00E4348E"/>
    <w:rsid w:val="00E44FFC"/>
    <w:rsid w:val="00E524F4"/>
    <w:rsid w:val="00E649FC"/>
    <w:rsid w:val="00E66983"/>
    <w:rsid w:val="00E73D85"/>
    <w:rsid w:val="00E75D9B"/>
    <w:rsid w:val="00E8219C"/>
    <w:rsid w:val="00E821CB"/>
    <w:rsid w:val="00E908C2"/>
    <w:rsid w:val="00E941EA"/>
    <w:rsid w:val="00E96446"/>
    <w:rsid w:val="00EA4B7C"/>
    <w:rsid w:val="00EA4DE7"/>
    <w:rsid w:val="00EB4A3A"/>
    <w:rsid w:val="00EC46AD"/>
    <w:rsid w:val="00EC4D07"/>
    <w:rsid w:val="00ED2538"/>
    <w:rsid w:val="00ED29A9"/>
    <w:rsid w:val="00EF2AB6"/>
    <w:rsid w:val="00F269CF"/>
    <w:rsid w:val="00F3275D"/>
    <w:rsid w:val="00F438AA"/>
    <w:rsid w:val="00F51EDB"/>
    <w:rsid w:val="00F60E54"/>
    <w:rsid w:val="00F611E0"/>
    <w:rsid w:val="00F623C9"/>
    <w:rsid w:val="00F71800"/>
    <w:rsid w:val="00F71A2B"/>
    <w:rsid w:val="00F7357B"/>
    <w:rsid w:val="00F75C3C"/>
    <w:rsid w:val="00F77488"/>
    <w:rsid w:val="00F82407"/>
    <w:rsid w:val="00F828DD"/>
    <w:rsid w:val="00F83846"/>
    <w:rsid w:val="00F87D76"/>
    <w:rsid w:val="00F96EC3"/>
    <w:rsid w:val="00F97B74"/>
    <w:rsid w:val="00FA0794"/>
    <w:rsid w:val="00FA16B2"/>
    <w:rsid w:val="00FA34BE"/>
    <w:rsid w:val="00FA3D9F"/>
    <w:rsid w:val="00FA5969"/>
    <w:rsid w:val="00FA705A"/>
    <w:rsid w:val="00FB04D3"/>
    <w:rsid w:val="00FC5BBD"/>
    <w:rsid w:val="00FE1682"/>
    <w:rsid w:val="00FE3A17"/>
    <w:rsid w:val="00FE7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F55"/>
    <w:rPr>
      <w:color w:val="0000FF"/>
      <w:u w:val="single"/>
    </w:rPr>
  </w:style>
  <w:style w:type="paragraph" w:styleId="ListParagraph">
    <w:name w:val="List Paragraph"/>
    <w:basedOn w:val="Normal"/>
    <w:uiPriority w:val="34"/>
    <w:qFormat/>
    <w:rsid w:val="00806F55"/>
    <w:pPr>
      <w:ind w:left="720"/>
      <w:contextualSpacing/>
    </w:pPr>
  </w:style>
  <w:style w:type="character" w:styleId="FollowedHyperlink">
    <w:name w:val="FollowedHyperlink"/>
    <w:basedOn w:val="DefaultParagraphFont"/>
    <w:uiPriority w:val="99"/>
    <w:semiHidden/>
    <w:unhideWhenUsed/>
    <w:rsid w:val="00021F4D"/>
    <w:rPr>
      <w:color w:val="800080" w:themeColor="followedHyperlink"/>
      <w:u w:val="single"/>
    </w:rPr>
  </w:style>
  <w:style w:type="paragraph" w:styleId="Header">
    <w:name w:val="header"/>
    <w:basedOn w:val="Normal"/>
    <w:link w:val="HeaderChar"/>
    <w:uiPriority w:val="99"/>
    <w:semiHidden/>
    <w:unhideWhenUsed/>
    <w:rsid w:val="008A735D"/>
    <w:pPr>
      <w:tabs>
        <w:tab w:val="center" w:pos="4680"/>
        <w:tab w:val="right" w:pos="9360"/>
      </w:tabs>
    </w:pPr>
  </w:style>
  <w:style w:type="character" w:customStyle="1" w:styleId="HeaderChar">
    <w:name w:val="Header Char"/>
    <w:basedOn w:val="DefaultParagraphFont"/>
    <w:link w:val="Header"/>
    <w:uiPriority w:val="99"/>
    <w:semiHidden/>
    <w:rsid w:val="008A735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A735D"/>
    <w:pPr>
      <w:tabs>
        <w:tab w:val="center" w:pos="4680"/>
        <w:tab w:val="right" w:pos="9360"/>
      </w:tabs>
    </w:pPr>
  </w:style>
  <w:style w:type="character" w:customStyle="1" w:styleId="FooterChar">
    <w:name w:val="Footer Char"/>
    <w:basedOn w:val="DefaultParagraphFont"/>
    <w:link w:val="Footer"/>
    <w:uiPriority w:val="99"/>
    <w:semiHidden/>
    <w:rsid w:val="008A73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335256">
      <w:bodyDiv w:val="1"/>
      <w:marLeft w:val="0"/>
      <w:marRight w:val="0"/>
      <w:marTop w:val="0"/>
      <w:marBottom w:val="0"/>
      <w:divBdr>
        <w:top w:val="none" w:sz="0" w:space="0" w:color="auto"/>
        <w:left w:val="none" w:sz="0" w:space="0" w:color="auto"/>
        <w:bottom w:val="none" w:sz="0" w:space="0" w:color="auto"/>
        <w:right w:val="none" w:sz="0" w:space="0" w:color="auto"/>
      </w:divBdr>
      <w:divsChild>
        <w:div w:id="226039694">
          <w:marLeft w:val="240"/>
          <w:marRight w:val="0"/>
          <w:marTop w:val="0"/>
          <w:marBottom w:val="0"/>
          <w:divBdr>
            <w:top w:val="none" w:sz="0" w:space="0" w:color="auto"/>
            <w:left w:val="none" w:sz="0" w:space="0" w:color="auto"/>
            <w:bottom w:val="none" w:sz="0" w:space="0" w:color="auto"/>
            <w:right w:val="none" w:sz="0" w:space="0" w:color="auto"/>
          </w:divBdr>
        </w:div>
        <w:div w:id="894975097">
          <w:marLeft w:val="240"/>
          <w:marRight w:val="0"/>
          <w:marTop w:val="0"/>
          <w:marBottom w:val="0"/>
          <w:divBdr>
            <w:top w:val="none" w:sz="0" w:space="0" w:color="auto"/>
            <w:left w:val="none" w:sz="0" w:space="0" w:color="auto"/>
            <w:bottom w:val="none" w:sz="0" w:space="0" w:color="auto"/>
            <w:right w:val="none" w:sz="0" w:space="0" w:color="auto"/>
          </w:divBdr>
        </w:div>
        <w:div w:id="132448882">
          <w:marLeft w:val="240"/>
          <w:marRight w:val="0"/>
          <w:marTop w:val="0"/>
          <w:marBottom w:val="0"/>
          <w:divBdr>
            <w:top w:val="none" w:sz="0" w:space="0" w:color="auto"/>
            <w:left w:val="none" w:sz="0" w:space="0" w:color="auto"/>
            <w:bottom w:val="none" w:sz="0" w:space="0" w:color="auto"/>
            <w:right w:val="none" w:sz="0" w:space="0" w:color="auto"/>
          </w:divBdr>
        </w:div>
        <w:div w:id="1797405389">
          <w:marLeft w:val="240"/>
          <w:marRight w:val="0"/>
          <w:marTop w:val="0"/>
          <w:marBottom w:val="0"/>
          <w:divBdr>
            <w:top w:val="none" w:sz="0" w:space="0" w:color="auto"/>
            <w:left w:val="none" w:sz="0" w:space="0" w:color="auto"/>
            <w:bottom w:val="none" w:sz="0" w:space="0" w:color="auto"/>
            <w:right w:val="none" w:sz="0" w:space="0" w:color="auto"/>
          </w:divBdr>
        </w:div>
        <w:div w:id="1960718230">
          <w:marLeft w:val="240"/>
          <w:marRight w:val="0"/>
          <w:marTop w:val="0"/>
          <w:marBottom w:val="0"/>
          <w:divBdr>
            <w:top w:val="none" w:sz="0" w:space="0" w:color="auto"/>
            <w:left w:val="none" w:sz="0" w:space="0" w:color="auto"/>
            <w:bottom w:val="none" w:sz="0" w:space="0" w:color="auto"/>
            <w:right w:val="none" w:sz="0" w:space="0" w:color="auto"/>
          </w:divBdr>
        </w:div>
      </w:divsChild>
    </w:div>
    <w:div w:id="1461144144">
      <w:bodyDiv w:val="1"/>
      <w:marLeft w:val="0"/>
      <w:marRight w:val="0"/>
      <w:marTop w:val="0"/>
      <w:marBottom w:val="0"/>
      <w:divBdr>
        <w:top w:val="none" w:sz="0" w:space="0" w:color="auto"/>
        <w:left w:val="none" w:sz="0" w:space="0" w:color="auto"/>
        <w:bottom w:val="none" w:sz="0" w:space="0" w:color="auto"/>
        <w:right w:val="none" w:sz="0" w:space="0" w:color="auto"/>
      </w:divBdr>
      <w:divsChild>
        <w:div w:id="2108765012">
          <w:marLeft w:val="0"/>
          <w:marRight w:val="0"/>
          <w:marTop w:val="0"/>
          <w:marBottom w:val="0"/>
          <w:divBdr>
            <w:top w:val="none" w:sz="0" w:space="0" w:color="auto"/>
            <w:left w:val="none" w:sz="0" w:space="0" w:color="auto"/>
            <w:bottom w:val="none" w:sz="0" w:space="0" w:color="auto"/>
            <w:right w:val="none" w:sz="0" w:space="0" w:color="auto"/>
          </w:divBdr>
        </w:div>
        <w:div w:id="2119828649">
          <w:marLeft w:val="1380"/>
          <w:marRight w:val="0"/>
          <w:marTop w:val="0"/>
          <w:marBottom w:val="0"/>
          <w:divBdr>
            <w:top w:val="none" w:sz="0" w:space="0" w:color="auto"/>
            <w:left w:val="none" w:sz="0" w:space="0" w:color="auto"/>
            <w:bottom w:val="none" w:sz="0" w:space="0" w:color="auto"/>
            <w:right w:val="none" w:sz="0" w:space="0" w:color="auto"/>
          </w:divBdr>
          <w:divsChild>
            <w:div w:id="720129882">
              <w:marLeft w:val="240"/>
              <w:marRight w:val="0"/>
              <w:marTop w:val="0"/>
              <w:marBottom w:val="0"/>
              <w:divBdr>
                <w:top w:val="none" w:sz="0" w:space="0" w:color="auto"/>
                <w:left w:val="none" w:sz="0" w:space="0" w:color="auto"/>
                <w:bottom w:val="none" w:sz="0" w:space="0" w:color="auto"/>
                <w:right w:val="none" w:sz="0" w:space="0" w:color="auto"/>
              </w:divBdr>
            </w:div>
            <w:div w:id="1311402766">
              <w:marLeft w:val="240"/>
              <w:marRight w:val="0"/>
              <w:marTop w:val="0"/>
              <w:marBottom w:val="0"/>
              <w:divBdr>
                <w:top w:val="none" w:sz="0" w:space="0" w:color="auto"/>
                <w:left w:val="none" w:sz="0" w:space="0" w:color="auto"/>
                <w:bottom w:val="none" w:sz="0" w:space="0" w:color="auto"/>
                <w:right w:val="none" w:sz="0" w:space="0" w:color="auto"/>
              </w:divBdr>
            </w:div>
            <w:div w:id="651714335">
              <w:marLeft w:val="240"/>
              <w:marRight w:val="0"/>
              <w:marTop w:val="0"/>
              <w:marBottom w:val="0"/>
              <w:divBdr>
                <w:top w:val="none" w:sz="0" w:space="0" w:color="auto"/>
                <w:left w:val="none" w:sz="0" w:space="0" w:color="auto"/>
                <w:bottom w:val="none" w:sz="0" w:space="0" w:color="auto"/>
                <w:right w:val="none" w:sz="0" w:space="0" w:color="auto"/>
              </w:divBdr>
            </w:div>
            <w:div w:id="1068111618">
              <w:marLeft w:val="240"/>
              <w:marRight w:val="0"/>
              <w:marTop w:val="0"/>
              <w:marBottom w:val="0"/>
              <w:divBdr>
                <w:top w:val="none" w:sz="0" w:space="0" w:color="auto"/>
                <w:left w:val="none" w:sz="0" w:space="0" w:color="auto"/>
                <w:bottom w:val="none" w:sz="0" w:space="0" w:color="auto"/>
                <w:right w:val="none" w:sz="0" w:space="0" w:color="auto"/>
              </w:divBdr>
            </w:div>
            <w:div w:id="743137719">
              <w:marLeft w:val="240"/>
              <w:marRight w:val="0"/>
              <w:marTop w:val="0"/>
              <w:marBottom w:val="0"/>
              <w:divBdr>
                <w:top w:val="none" w:sz="0" w:space="0" w:color="auto"/>
                <w:left w:val="none" w:sz="0" w:space="0" w:color="auto"/>
                <w:bottom w:val="none" w:sz="0" w:space="0" w:color="auto"/>
                <w:right w:val="none" w:sz="0" w:space="0" w:color="auto"/>
              </w:divBdr>
            </w:div>
            <w:div w:id="1608661268">
              <w:marLeft w:val="240"/>
              <w:marRight w:val="0"/>
              <w:marTop w:val="0"/>
              <w:marBottom w:val="0"/>
              <w:divBdr>
                <w:top w:val="none" w:sz="0" w:space="0" w:color="auto"/>
                <w:left w:val="none" w:sz="0" w:space="0" w:color="auto"/>
                <w:bottom w:val="none" w:sz="0" w:space="0" w:color="auto"/>
                <w:right w:val="none" w:sz="0" w:space="0" w:color="auto"/>
              </w:divBdr>
            </w:div>
            <w:div w:id="1380588978">
              <w:marLeft w:val="240"/>
              <w:marRight w:val="0"/>
              <w:marTop w:val="0"/>
              <w:marBottom w:val="0"/>
              <w:divBdr>
                <w:top w:val="none" w:sz="0" w:space="0" w:color="auto"/>
                <w:left w:val="none" w:sz="0" w:space="0" w:color="auto"/>
                <w:bottom w:val="none" w:sz="0" w:space="0" w:color="auto"/>
                <w:right w:val="none" w:sz="0" w:space="0" w:color="auto"/>
              </w:divBdr>
            </w:div>
            <w:div w:id="1345402618">
              <w:marLeft w:val="240"/>
              <w:marRight w:val="0"/>
              <w:marTop w:val="0"/>
              <w:marBottom w:val="0"/>
              <w:divBdr>
                <w:top w:val="none" w:sz="0" w:space="0" w:color="auto"/>
                <w:left w:val="none" w:sz="0" w:space="0" w:color="auto"/>
                <w:bottom w:val="none" w:sz="0" w:space="0" w:color="auto"/>
                <w:right w:val="none" w:sz="0" w:space="0" w:color="auto"/>
              </w:divBdr>
            </w:div>
            <w:div w:id="594674654">
              <w:marLeft w:val="240"/>
              <w:marRight w:val="0"/>
              <w:marTop w:val="0"/>
              <w:marBottom w:val="0"/>
              <w:divBdr>
                <w:top w:val="none" w:sz="0" w:space="0" w:color="auto"/>
                <w:left w:val="none" w:sz="0" w:space="0" w:color="auto"/>
                <w:bottom w:val="none" w:sz="0" w:space="0" w:color="auto"/>
                <w:right w:val="none" w:sz="0" w:space="0" w:color="auto"/>
              </w:divBdr>
            </w:div>
            <w:div w:id="1734698422">
              <w:marLeft w:val="240"/>
              <w:marRight w:val="0"/>
              <w:marTop w:val="0"/>
              <w:marBottom w:val="0"/>
              <w:divBdr>
                <w:top w:val="none" w:sz="0" w:space="0" w:color="auto"/>
                <w:left w:val="none" w:sz="0" w:space="0" w:color="auto"/>
                <w:bottom w:val="none" w:sz="0" w:space="0" w:color="auto"/>
                <w:right w:val="none" w:sz="0" w:space="0" w:color="auto"/>
              </w:divBdr>
            </w:div>
            <w:div w:id="269053806">
              <w:marLeft w:val="240"/>
              <w:marRight w:val="0"/>
              <w:marTop w:val="0"/>
              <w:marBottom w:val="0"/>
              <w:divBdr>
                <w:top w:val="none" w:sz="0" w:space="0" w:color="auto"/>
                <w:left w:val="none" w:sz="0" w:space="0" w:color="auto"/>
                <w:bottom w:val="none" w:sz="0" w:space="0" w:color="auto"/>
                <w:right w:val="none" w:sz="0" w:space="0" w:color="auto"/>
              </w:divBdr>
            </w:div>
            <w:div w:id="2062822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billinfo/billinfo.cfm?sind=0&amp;syear=2017&amp;body=H&amp;type=B&amp;bn=913" TargetMode="External"/><Relationship Id="rId13" Type="http://schemas.openxmlformats.org/officeDocument/2006/relationships/hyperlink" Target="http://www.legis.state.pa.us/CFDOCS/billInfo/bill_history.cfm?syear=2017&amp;sind=0&amp;body=H&amp;type=B&amp;bn=9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pa.us/CFDOCS/billInfo/billInfo.cfm?syear=2017&amp;sInd=0&amp;body=H&amp;type=B&amp;bn=9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pa.us/CFDOCS/billInfo/bill_history.cfm?syear=2017&amp;sind=0&amp;body=H&amp;type=B&amp;bn=914" TargetMode="External"/><Relationship Id="rId5" Type="http://schemas.openxmlformats.org/officeDocument/2006/relationships/webSettings" Target="webSettings.xml"/><Relationship Id="rId15" Type="http://schemas.openxmlformats.org/officeDocument/2006/relationships/hyperlink" Target="http://www.legis.state.pa.us/CFDOCS/billInfo/bill_history.cfm?syear=2017&amp;sind=0&amp;body=H&amp;type=B&amp;bn=916" TargetMode="External"/><Relationship Id="rId10" Type="http://schemas.openxmlformats.org/officeDocument/2006/relationships/hyperlink" Target="http://www.legis.state.pa.us/CFDOCS/billInfo/billInfo.cfm?syear=2017&amp;sInd=0&amp;body=H&amp;type=B&amp;bn=9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state.pa.us/CFDOCS/billInfo/bill_history.cfm?syear=2017&amp;sind=0&amp;body=H&amp;type=B&amp;bn=913" TargetMode="External"/><Relationship Id="rId14" Type="http://schemas.openxmlformats.org/officeDocument/2006/relationships/hyperlink" Target="http://www.legis.state.pa.us/CFDOCS/billInfo/billInfo.cfm?syear=2017&amp;sInd=0&amp;body=H&amp;type=B&amp;bn=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DFB6-D94F-45F2-9574-2933D881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srectenwald</dc:creator>
  <cp:lastModifiedBy>srectenwald</cp:lastModifiedBy>
  <cp:revision>3</cp:revision>
  <cp:lastPrinted>2017-08-10T18:06:00Z</cp:lastPrinted>
  <dcterms:created xsi:type="dcterms:W3CDTF">2018-03-05T19:19:00Z</dcterms:created>
  <dcterms:modified xsi:type="dcterms:W3CDTF">2018-03-05T19:20:00Z</dcterms:modified>
</cp:coreProperties>
</file>